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D9" w:rsidRPr="00293AD9" w:rsidRDefault="00293AD9" w:rsidP="00293AD9">
      <w:pPr>
        <w:jc w:val="center"/>
        <w:rPr>
          <w:b/>
        </w:rPr>
      </w:pPr>
      <w:r w:rsidRPr="00293AD9">
        <w:rPr>
          <w:b/>
        </w:rPr>
        <w:t>ABRIDGED CURRICULUM VITAE</w:t>
      </w:r>
    </w:p>
    <w:p w:rsidR="00293AD9" w:rsidRPr="00293AD9" w:rsidRDefault="00293AD9" w:rsidP="00293AD9">
      <w:pPr>
        <w:jc w:val="center"/>
        <w:rPr>
          <w:b/>
        </w:rPr>
      </w:pPr>
    </w:p>
    <w:p w:rsidR="00293AD9" w:rsidRPr="00293AD9" w:rsidRDefault="00293AD9" w:rsidP="00293AD9">
      <w:pPr>
        <w:tabs>
          <w:tab w:val="left" w:pos="4860"/>
        </w:tabs>
        <w:spacing w:line="360" w:lineRule="auto"/>
        <w:jc w:val="center"/>
        <w:rPr>
          <w:b/>
          <w:bCs/>
        </w:rPr>
      </w:pPr>
      <w:r w:rsidRPr="00293AD9">
        <w:rPr>
          <w:b/>
          <w:bCs/>
        </w:rPr>
        <w:t>DR. OBIORA KINGSLEY UDEM</w:t>
      </w:r>
    </w:p>
    <w:p w:rsidR="00293AD9" w:rsidRPr="00293AD9" w:rsidRDefault="00813B4A" w:rsidP="00293AD9">
      <w:pPr>
        <w:jc w:val="center"/>
        <w:rPr>
          <w:b/>
        </w:rPr>
      </w:pPr>
      <w:r>
        <w:rPr>
          <w:b/>
        </w:rPr>
        <w:t>Department o</w:t>
      </w:r>
      <w:r w:rsidR="00293AD9" w:rsidRPr="00293AD9">
        <w:rPr>
          <w:b/>
        </w:rPr>
        <w:t>f Library and Information Science,</w:t>
      </w:r>
    </w:p>
    <w:p w:rsidR="00293AD9" w:rsidRPr="00293AD9" w:rsidRDefault="00293AD9" w:rsidP="00293AD9">
      <w:pPr>
        <w:jc w:val="center"/>
        <w:rPr>
          <w:b/>
        </w:rPr>
      </w:pPr>
      <w:r w:rsidRPr="00293AD9">
        <w:rPr>
          <w:b/>
        </w:rPr>
        <w:t>Faculty of Education,</w:t>
      </w:r>
    </w:p>
    <w:p w:rsidR="00293AD9" w:rsidRPr="00293AD9" w:rsidRDefault="00293AD9" w:rsidP="00293AD9">
      <w:pPr>
        <w:jc w:val="center"/>
        <w:rPr>
          <w:b/>
        </w:rPr>
      </w:pPr>
      <w:r w:rsidRPr="00293AD9">
        <w:rPr>
          <w:b/>
        </w:rPr>
        <w:t>Nnamdi Azikiwe University, Awka</w:t>
      </w:r>
    </w:p>
    <w:p w:rsidR="00293AD9" w:rsidRDefault="00293AD9">
      <w:pPr>
        <w:rPr>
          <w:b/>
        </w:rPr>
      </w:pPr>
    </w:p>
    <w:p w:rsidR="00665831" w:rsidRDefault="00293AD9">
      <w:r>
        <w:rPr>
          <w:b/>
        </w:rPr>
        <w:t xml:space="preserve">Potential 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088E">
        <w:rPr>
          <w:b/>
        </w:rPr>
        <w:tab/>
      </w:r>
      <w:r>
        <w:t>Dr. Obiora Kingsley Udem</w:t>
      </w:r>
    </w:p>
    <w:p w:rsidR="00D0088E" w:rsidRPr="00C57B5D" w:rsidRDefault="00D0088E">
      <w:pPr>
        <w:rPr>
          <w:sz w:val="10"/>
        </w:rPr>
      </w:pPr>
    </w:p>
    <w:p w:rsidR="00293AD9" w:rsidRDefault="00293AD9">
      <w:r w:rsidRPr="00293AD9">
        <w:rPr>
          <w:b/>
        </w:rPr>
        <w:t>Rank: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088E">
        <w:rPr>
          <w:b/>
        </w:rPr>
        <w:tab/>
      </w:r>
      <w:r>
        <w:t>Lecturer I</w:t>
      </w:r>
    </w:p>
    <w:p w:rsidR="00D0088E" w:rsidRPr="00C57B5D" w:rsidRDefault="00D0088E">
      <w:pPr>
        <w:rPr>
          <w:sz w:val="8"/>
        </w:rPr>
      </w:pPr>
    </w:p>
    <w:p w:rsidR="00293AD9" w:rsidRDefault="00293AD9">
      <w:r w:rsidRPr="00293AD9">
        <w:rPr>
          <w:b/>
        </w:rPr>
        <w:t xml:space="preserve">Research Expertise and Interest: </w:t>
      </w:r>
      <w:r>
        <w:rPr>
          <w:b/>
        </w:rPr>
        <w:tab/>
      </w:r>
      <w:r>
        <w:rPr>
          <w:b/>
        </w:rPr>
        <w:tab/>
      </w:r>
      <w:r w:rsidR="00D0088E">
        <w:rPr>
          <w:b/>
        </w:rPr>
        <w:tab/>
      </w:r>
      <w:r>
        <w:t>Library and Information Science</w:t>
      </w:r>
      <w:r w:rsidR="00FA4F8A">
        <w:t>;</w:t>
      </w:r>
    </w:p>
    <w:p w:rsidR="00293AD9" w:rsidRDefault="00293AD9">
      <w:r>
        <w:tab/>
      </w:r>
      <w:r>
        <w:tab/>
      </w:r>
      <w:r>
        <w:tab/>
      </w:r>
      <w:r>
        <w:tab/>
      </w:r>
      <w:r>
        <w:tab/>
      </w:r>
      <w:r>
        <w:tab/>
      </w:r>
      <w:r w:rsidR="00D0088E">
        <w:tab/>
      </w:r>
      <w:r>
        <w:t>Information Literacy</w:t>
      </w:r>
      <w:r w:rsidR="00FA4F8A">
        <w:t>;</w:t>
      </w:r>
    </w:p>
    <w:p w:rsidR="00293AD9" w:rsidRDefault="00293AD9">
      <w:r>
        <w:tab/>
      </w:r>
      <w:r>
        <w:tab/>
      </w:r>
      <w:r>
        <w:tab/>
      </w:r>
      <w:r>
        <w:tab/>
      </w:r>
      <w:r>
        <w:tab/>
      </w:r>
      <w:r>
        <w:tab/>
      </w:r>
      <w:r w:rsidR="00D0088E">
        <w:tab/>
      </w:r>
      <w:r>
        <w:t>ICT in Libraries</w:t>
      </w:r>
      <w:r w:rsidR="00FA4F8A">
        <w:t>;</w:t>
      </w:r>
    </w:p>
    <w:p w:rsidR="00293AD9" w:rsidRDefault="00293AD9">
      <w:r>
        <w:tab/>
      </w:r>
      <w:r>
        <w:tab/>
      </w:r>
      <w:r>
        <w:tab/>
      </w:r>
      <w:r>
        <w:tab/>
      </w:r>
      <w:r>
        <w:tab/>
      </w:r>
      <w:r>
        <w:tab/>
      </w:r>
      <w:r w:rsidR="00D0088E">
        <w:tab/>
      </w:r>
      <w:r>
        <w:t>Social Media</w:t>
      </w:r>
      <w:r w:rsidR="00FA4F8A">
        <w:t>;</w:t>
      </w:r>
    </w:p>
    <w:p w:rsidR="00FA4F8A" w:rsidRDefault="00FA4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Emerging technologies in libraries</w:t>
      </w:r>
      <w:bookmarkStart w:id="0" w:name="_GoBack"/>
      <w:bookmarkEnd w:id="0"/>
    </w:p>
    <w:p w:rsidR="00D0088E" w:rsidRPr="00C57B5D" w:rsidRDefault="00D0088E">
      <w:pPr>
        <w:rPr>
          <w:sz w:val="10"/>
        </w:rPr>
      </w:pPr>
    </w:p>
    <w:p w:rsidR="00293AD9" w:rsidRDefault="00D0088E">
      <w:r w:rsidRPr="00D0088E">
        <w:rPr>
          <w:b/>
        </w:rPr>
        <w:t>Programme Approved to Supervise:</w:t>
      </w:r>
      <w:r>
        <w:rPr>
          <w:b/>
        </w:rPr>
        <w:tab/>
      </w:r>
      <w:r>
        <w:rPr>
          <w:b/>
        </w:rPr>
        <w:tab/>
      </w:r>
      <w:r>
        <w:t>PGD and Masters</w:t>
      </w:r>
    </w:p>
    <w:p w:rsidR="00D0088E" w:rsidRPr="00C57B5D" w:rsidRDefault="00D0088E">
      <w:pPr>
        <w:rPr>
          <w:sz w:val="10"/>
        </w:rPr>
      </w:pPr>
    </w:p>
    <w:p w:rsidR="00D0088E" w:rsidRDefault="00D0088E">
      <w:pPr>
        <w:rPr>
          <w:b/>
        </w:rPr>
      </w:pPr>
      <w:r w:rsidRPr="00D0088E">
        <w:rPr>
          <w:b/>
        </w:rPr>
        <w:t>Ten Key Publications in Speciality Area(s)</w:t>
      </w:r>
      <w:r w:rsidR="00C57B5D">
        <w:rPr>
          <w:b/>
        </w:rPr>
        <w:t>:</w:t>
      </w:r>
    </w:p>
    <w:p w:rsidR="00D0088E" w:rsidRPr="006172B9" w:rsidRDefault="00D0088E" w:rsidP="00D0088E">
      <w:pPr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Aghauche, E. E., Udem, O. K. &amp; Aghauche, S. I. (2021). Provision of Alternative Formats of Information Resources for Inclusive Library Services of Visually Impaired Primary School Pupils in Southeast Nigeria. Library Philosophy and Practice (e-journal). 4969. </w:t>
      </w:r>
      <w:hyperlink r:id="rId6" w:history="1">
        <w:r w:rsidRPr="006172B9">
          <w:rPr>
            <w:rStyle w:val="Hyperlink"/>
            <w:color w:val="auto"/>
            <w:u w:val="none"/>
          </w:rPr>
          <w:t>https://digitalcommons.unl.edu/libphilprac/4969</w:t>
        </w:r>
      </w:hyperlink>
    </w:p>
    <w:p w:rsidR="00D0088E" w:rsidRPr="006172B9" w:rsidRDefault="00D0088E" w:rsidP="00D0088E">
      <w:pPr>
        <w:pStyle w:val="ListParagraph"/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Udem, O. K., Aghoghovwia, D. U., &amp; Baro, </w:t>
      </w:r>
      <w:r w:rsidR="003E0EC9">
        <w:t>E. E. (2020). WhatsApp groups: C</w:t>
      </w:r>
      <w:r w:rsidRPr="006172B9">
        <w:t xml:space="preserve">hannel for sharing information among LIS professionals in Nigeria. </w:t>
      </w:r>
      <w:r w:rsidRPr="006172B9">
        <w:rPr>
          <w:i/>
        </w:rPr>
        <w:t>The Electronic Library, 38</w:t>
      </w:r>
      <w:r w:rsidRPr="006172B9">
        <w:t xml:space="preserve"> (4), 805-820. </w:t>
      </w:r>
      <w:hyperlink r:id="rId7" w:history="1">
        <w:r w:rsidRPr="006172B9">
          <w:rPr>
            <w:rStyle w:val="Hyperlink"/>
            <w:color w:val="auto"/>
            <w:u w:val="none"/>
          </w:rPr>
          <w:t>https://doi.org/10.1108/EL-12-2019-0289</w:t>
        </w:r>
      </w:hyperlink>
    </w:p>
    <w:p w:rsidR="00D0088E" w:rsidRPr="006172B9" w:rsidRDefault="00D0088E" w:rsidP="00D0088E">
      <w:pPr>
        <w:pStyle w:val="ListParagraph"/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Udem, O. K., Ikenwe, J. I., &amp; Ugwuamoke, E. C. (2020). Undergraduates’ Perception of Library Service Quality and Value in the 21st-Century in Southeast Nigeria: A Case Study. </w:t>
      </w:r>
      <w:r w:rsidRPr="006172B9">
        <w:rPr>
          <w:i/>
        </w:rPr>
        <w:t>Library Philosophy and Practice (e-journal), 4501</w:t>
      </w:r>
      <w:r w:rsidRPr="006172B9">
        <w:t>. https://digitalcommons.unl.edu/libphilprac/4501/</w:t>
      </w:r>
    </w:p>
    <w:p w:rsidR="00D0088E" w:rsidRPr="006172B9" w:rsidRDefault="00D0088E" w:rsidP="00D0088E">
      <w:pPr>
        <w:pStyle w:val="ListParagraph"/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Anyira, I. E., &amp; Udem, O. K. (2020). Effect of Social Media Addiction on Reading Culture: A Study of Nigerian Students. </w:t>
      </w:r>
      <w:r w:rsidRPr="006172B9">
        <w:rPr>
          <w:i/>
        </w:rPr>
        <w:t>Library Philosophy and Practice (e-journal), 4170</w:t>
      </w:r>
      <w:r w:rsidRPr="006172B9">
        <w:t>. https://digitalcommons.unl.edu/libphilprac/4170/</w:t>
      </w:r>
    </w:p>
    <w:p w:rsidR="00D0088E" w:rsidRPr="006172B9" w:rsidRDefault="00D0088E" w:rsidP="00D0088E">
      <w:pPr>
        <w:pStyle w:val="ListParagraph"/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Udem, O. K. &amp; Anaehobi, E. S. (2020). Relationship between information literacy skills acquisition and research self-efficacy of library and information science postgraduate students in Southeast Nigerian Universities. </w:t>
      </w:r>
      <w:r w:rsidRPr="006172B9">
        <w:rPr>
          <w:i/>
        </w:rPr>
        <w:t>UNIZIK Journal of Research in Library and Information Science, 5</w:t>
      </w:r>
      <w:r w:rsidRPr="006172B9">
        <w:t xml:space="preserve"> (1), 1-16. http://journals.unizik.edu.ng/index.php/ujolis/article/view/227/206</w:t>
      </w:r>
    </w:p>
    <w:p w:rsidR="00D0088E" w:rsidRPr="006172B9" w:rsidRDefault="00D0088E" w:rsidP="00D0088E">
      <w:pPr>
        <w:pStyle w:val="ListParagraph"/>
        <w:jc w:val="both"/>
        <w:rPr>
          <w:sz w:val="18"/>
        </w:rPr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jc w:val="both"/>
      </w:pPr>
      <w:r w:rsidRPr="006172B9">
        <w:t xml:space="preserve">Oziegbe, O. M., &amp; Udem, O. K. (2018). NCE students’ perceptions on the use of library course as an aid to the use of library resources in South-West, Nigeria. </w:t>
      </w:r>
      <w:r w:rsidRPr="006172B9">
        <w:rPr>
          <w:i/>
          <w:iCs/>
        </w:rPr>
        <w:t>Library Philosophy and Practice (e-journal)</w:t>
      </w:r>
      <w:r w:rsidRPr="006172B9">
        <w:t xml:space="preserve">, 1877. </w:t>
      </w:r>
      <w:hyperlink r:id="rId8" w:history="1">
        <w:r w:rsidRPr="006172B9">
          <w:rPr>
            <w:rStyle w:val="Hyperlink"/>
            <w:color w:val="auto"/>
            <w:u w:val="none"/>
          </w:rPr>
          <w:t>http://digitalcommons.unl.edu</w:t>
        </w:r>
      </w:hyperlink>
      <w:r w:rsidRPr="006172B9">
        <w:t>/libphilprac/1877</w:t>
      </w:r>
    </w:p>
    <w:p w:rsidR="00D0088E" w:rsidRPr="006172B9" w:rsidRDefault="00D0088E" w:rsidP="00D0088E">
      <w:pPr>
        <w:jc w:val="both"/>
        <w:rPr>
          <w:i/>
        </w:rPr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</w:rPr>
      </w:pPr>
      <w:r w:rsidRPr="006172B9">
        <w:rPr>
          <w:bCs/>
        </w:rPr>
        <w:t xml:space="preserve">Anunobi, C. V. &amp; Udem, O. K. (2015). Information literacy competencies of library and information science postgraduate students in South East Nigeria Universities: A focus on the knowledge and skill level. </w:t>
      </w:r>
      <w:r w:rsidRPr="006172B9">
        <w:rPr>
          <w:bCs/>
          <w:i/>
        </w:rPr>
        <w:t>Information and Knowledge Management</w:t>
      </w:r>
      <w:r w:rsidRPr="006172B9">
        <w:rPr>
          <w:bCs/>
        </w:rPr>
        <w:t xml:space="preserve">, </w:t>
      </w:r>
      <w:r w:rsidRPr="006172B9">
        <w:rPr>
          <w:i/>
        </w:rPr>
        <w:t xml:space="preserve">(e-journal), </w:t>
      </w:r>
      <w:r w:rsidRPr="006172B9">
        <w:rPr>
          <w:bCs/>
        </w:rPr>
        <w:t xml:space="preserve">5 (2), 20-30. </w:t>
      </w:r>
      <w:hyperlink r:id="rId9" w:history="1">
        <w:r w:rsidRPr="006172B9">
          <w:rPr>
            <w:rStyle w:val="Hyperlink"/>
            <w:bCs/>
            <w:color w:val="auto"/>
            <w:u w:val="none"/>
          </w:rPr>
          <w:t>http://www.iiste.org</w:t>
        </w:r>
      </w:hyperlink>
      <w:r w:rsidRPr="006172B9">
        <w:rPr>
          <w:bCs/>
        </w:rPr>
        <w:t>.</w:t>
      </w:r>
    </w:p>
    <w:p w:rsidR="00D0088E" w:rsidRPr="006172B9" w:rsidRDefault="00D0088E" w:rsidP="00D0088E">
      <w:pPr>
        <w:tabs>
          <w:tab w:val="left" w:pos="90"/>
        </w:tabs>
        <w:jc w:val="both"/>
        <w:rPr>
          <w:bCs/>
        </w:rPr>
      </w:pPr>
    </w:p>
    <w:p w:rsidR="00D0088E" w:rsidRPr="006172B9" w:rsidRDefault="00D0088E" w:rsidP="00D0088E">
      <w:pPr>
        <w:pStyle w:val="ListParagraph"/>
        <w:widowControl/>
        <w:numPr>
          <w:ilvl w:val="0"/>
          <w:numId w:val="2"/>
        </w:numPr>
        <w:jc w:val="both"/>
        <w:rPr>
          <w:rStyle w:val="Hyperlink"/>
          <w:rFonts w:eastAsiaTheme="minorHAnsi"/>
          <w:bCs/>
          <w:color w:val="auto"/>
          <w:u w:val="none"/>
        </w:rPr>
      </w:pPr>
      <w:r w:rsidRPr="006172B9">
        <w:rPr>
          <w:rFonts w:eastAsiaTheme="minorHAnsi"/>
        </w:rPr>
        <w:t>Nkamnebe, E. C., Okeke, I. E., Udem, O. K. &amp; Nkamnebe, C. B. (2015).</w:t>
      </w:r>
      <w:r w:rsidRPr="006172B9">
        <w:rPr>
          <w:rFonts w:eastAsiaTheme="minorHAnsi"/>
          <w:bCs/>
        </w:rPr>
        <w:t xml:space="preserve"> Extent of information and communication technology skills possessed by librarians in University libraries in Anambra State, Nigeria. </w:t>
      </w:r>
      <w:r w:rsidRPr="006172B9">
        <w:rPr>
          <w:rFonts w:eastAsiaTheme="minorHAnsi"/>
          <w:bCs/>
          <w:i/>
        </w:rPr>
        <w:t>Information and Knowledge Management</w:t>
      </w:r>
      <w:r w:rsidRPr="006172B9">
        <w:rPr>
          <w:rFonts w:eastAsiaTheme="minorHAnsi"/>
          <w:bCs/>
        </w:rPr>
        <w:t xml:space="preserve">, </w:t>
      </w:r>
      <w:r w:rsidRPr="006172B9">
        <w:rPr>
          <w:rFonts w:eastAsiaTheme="minorHAnsi"/>
          <w:i/>
        </w:rPr>
        <w:t xml:space="preserve">(e-journal), </w:t>
      </w:r>
      <w:r w:rsidRPr="006172B9">
        <w:rPr>
          <w:rFonts w:eastAsiaTheme="minorHAnsi"/>
          <w:bCs/>
        </w:rPr>
        <w:t xml:space="preserve">5 (9), 22-31. </w:t>
      </w:r>
      <w:hyperlink r:id="rId10" w:history="1">
        <w:r w:rsidRPr="006172B9">
          <w:rPr>
            <w:rStyle w:val="Hyperlink"/>
            <w:rFonts w:eastAsiaTheme="minorHAnsi"/>
            <w:bCs/>
            <w:color w:val="auto"/>
            <w:u w:val="none"/>
          </w:rPr>
          <w:t>http://www.iiste.org</w:t>
        </w:r>
      </w:hyperlink>
      <w:r w:rsidRPr="006172B9">
        <w:rPr>
          <w:rFonts w:eastAsiaTheme="minorHAnsi"/>
          <w:bCs/>
        </w:rPr>
        <w:t>.</w:t>
      </w:r>
    </w:p>
    <w:p w:rsidR="00D0088E" w:rsidRPr="006172B9" w:rsidRDefault="00D0088E" w:rsidP="00D0088E">
      <w:pPr>
        <w:tabs>
          <w:tab w:val="left" w:pos="90"/>
          <w:tab w:val="left" w:pos="4590"/>
        </w:tabs>
        <w:jc w:val="both"/>
      </w:pPr>
    </w:p>
    <w:p w:rsidR="00D0088E" w:rsidRPr="006172B9" w:rsidRDefault="00D0088E" w:rsidP="00D0088E">
      <w:pPr>
        <w:pStyle w:val="ListParagraph"/>
        <w:numPr>
          <w:ilvl w:val="0"/>
          <w:numId w:val="2"/>
        </w:numPr>
        <w:tabs>
          <w:tab w:val="left" w:pos="90"/>
          <w:tab w:val="left" w:pos="4590"/>
        </w:tabs>
        <w:jc w:val="both"/>
        <w:rPr>
          <w:rStyle w:val="Hyperlink"/>
          <w:color w:val="auto"/>
          <w:u w:val="none"/>
        </w:rPr>
      </w:pPr>
      <w:r w:rsidRPr="006172B9">
        <w:t xml:space="preserve">Anunobi, C. V. &amp; Udem, O. K. (2014). Information Literacy Competencies: A Conceptual Analysis. </w:t>
      </w:r>
      <w:r w:rsidRPr="006172B9">
        <w:rPr>
          <w:i/>
        </w:rPr>
        <w:t xml:space="preserve">Journal of Applied Information Science and Technology (e-journal), 7(2), 64 – 80. </w:t>
      </w:r>
      <w:hyperlink r:id="rId11" w:history="1">
        <w:r w:rsidRPr="006172B9">
          <w:rPr>
            <w:rStyle w:val="Hyperlink"/>
            <w:color w:val="auto"/>
            <w:u w:val="none"/>
          </w:rPr>
          <w:t>http://www.jaistonline.org</w:t>
        </w:r>
      </w:hyperlink>
    </w:p>
    <w:p w:rsidR="00D0088E" w:rsidRPr="006172B9" w:rsidRDefault="00D0088E" w:rsidP="00D0088E">
      <w:pPr>
        <w:tabs>
          <w:tab w:val="left" w:pos="90"/>
          <w:tab w:val="left" w:pos="4590"/>
        </w:tabs>
        <w:jc w:val="both"/>
        <w:rPr>
          <w:i/>
        </w:rPr>
      </w:pPr>
    </w:p>
    <w:p w:rsidR="00D0088E" w:rsidRDefault="00D0088E" w:rsidP="00D0088E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Style w:val="Hyperlink"/>
          <w:color w:val="auto"/>
          <w:u w:val="none"/>
        </w:rPr>
      </w:pPr>
      <w:r w:rsidRPr="006172B9">
        <w:t xml:space="preserve">Nkemnambe, E.C., Udem, O.K. &amp; Nkamnebe, C. B. (2014). Evaluation of the use of University Library Resources and Services by The Students of Paul University, Awka, Anambra State, Nigeria. </w:t>
      </w:r>
      <w:r w:rsidRPr="006172B9">
        <w:rPr>
          <w:i/>
        </w:rPr>
        <w:t xml:space="preserve">Library Philosophy &amp; Practice (e-journal), Paper 1147. </w:t>
      </w:r>
      <w:r w:rsidRPr="006172B9">
        <w:t xml:space="preserve">University of Nebraska, Lincoln. </w:t>
      </w:r>
      <w:hyperlink r:id="rId12" w:history="1">
        <w:r w:rsidRPr="006172B9">
          <w:rPr>
            <w:rStyle w:val="Hyperlink"/>
            <w:color w:val="auto"/>
            <w:u w:val="none"/>
          </w:rPr>
          <w:t>http://www.digitalcommons.unl.edu</w:t>
        </w:r>
      </w:hyperlink>
    </w:p>
    <w:p w:rsidR="00D0088E" w:rsidRDefault="00D0088E" w:rsidP="00D0088E">
      <w:pPr>
        <w:pStyle w:val="ListParagraph"/>
      </w:pPr>
    </w:p>
    <w:p w:rsidR="00D0088E" w:rsidRPr="00D0088E" w:rsidRDefault="00D0088E" w:rsidP="00D0088E">
      <w:pPr>
        <w:tabs>
          <w:tab w:val="left" w:pos="90"/>
        </w:tabs>
        <w:jc w:val="both"/>
      </w:pPr>
      <w:r>
        <w:rPr>
          <w:b/>
        </w:rPr>
        <w:t xml:space="preserve">E-mail Address: </w:t>
      </w:r>
      <w:r>
        <w:t>ok.udem@unizik.edu.ng</w:t>
      </w:r>
    </w:p>
    <w:p w:rsidR="00D0088E" w:rsidRPr="006172B9" w:rsidRDefault="00D0088E" w:rsidP="00D0088E">
      <w:pPr>
        <w:pStyle w:val="ListParagraph"/>
      </w:pPr>
    </w:p>
    <w:p w:rsidR="00D0088E" w:rsidRPr="006172B9" w:rsidRDefault="00D0088E" w:rsidP="00D0088E"/>
    <w:p w:rsidR="00D0088E" w:rsidRPr="00D0088E" w:rsidRDefault="00D0088E" w:rsidP="00D0088E">
      <w:pPr>
        <w:pStyle w:val="ListParagraph"/>
      </w:pPr>
    </w:p>
    <w:p w:rsidR="00293AD9" w:rsidRDefault="00293AD9"/>
    <w:sectPr w:rsidR="0029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ABB"/>
    <w:multiLevelType w:val="hybridMultilevel"/>
    <w:tmpl w:val="F234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24E6"/>
    <w:multiLevelType w:val="hybridMultilevel"/>
    <w:tmpl w:val="6DBC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9"/>
    <w:rsid w:val="001F2782"/>
    <w:rsid w:val="00293AD9"/>
    <w:rsid w:val="003D2E30"/>
    <w:rsid w:val="003E0EC9"/>
    <w:rsid w:val="00665831"/>
    <w:rsid w:val="00813B4A"/>
    <w:rsid w:val="00C57B5D"/>
    <w:rsid w:val="00D0088E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8E"/>
    <w:pPr>
      <w:ind w:left="720"/>
      <w:contextualSpacing/>
    </w:pPr>
  </w:style>
  <w:style w:type="character" w:styleId="Hyperlink">
    <w:name w:val="Hyperlink"/>
    <w:basedOn w:val="DefaultParagraphFont"/>
    <w:rsid w:val="00D00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8E"/>
    <w:pPr>
      <w:ind w:left="720"/>
      <w:contextualSpacing/>
    </w:pPr>
  </w:style>
  <w:style w:type="character" w:styleId="Hyperlink">
    <w:name w:val="Hyperlink"/>
    <w:basedOn w:val="DefaultParagraphFont"/>
    <w:rsid w:val="00D00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108/EL-12-2019-0289" TargetMode="External"/><Relationship Id="rId12" Type="http://schemas.openxmlformats.org/officeDocument/2006/relationships/hyperlink" Target="http://www.digitalcommons.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commons.unl.edu/libphilprac/4969" TargetMode="External"/><Relationship Id="rId11" Type="http://schemas.openxmlformats.org/officeDocument/2006/relationships/hyperlink" Target="http://www.jaistonl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s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Obiora</dc:creator>
  <cp:lastModifiedBy>Obiora</cp:lastModifiedBy>
  <cp:revision>6</cp:revision>
  <dcterms:created xsi:type="dcterms:W3CDTF">2021-09-27T09:55:00Z</dcterms:created>
  <dcterms:modified xsi:type="dcterms:W3CDTF">2021-09-27T10:21:00Z</dcterms:modified>
</cp:coreProperties>
</file>