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010" w:rsidRDefault="00425010" w:rsidP="00425010">
      <w:pPr>
        <w:pStyle w:val="PlainText"/>
        <w:rPr>
          <w:rFonts w:ascii="Times New Roman" w:eastAsia="MS Mincho" w:hAnsi="Times New Roman"/>
          <w:sz w:val="24"/>
          <w:szCs w:val="24"/>
        </w:rPr>
      </w:pPr>
    </w:p>
    <w:p w:rsidR="00425010" w:rsidRDefault="00425010" w:rsidP="00425010">
      <w:pPr>
        <w:pStyle w:val="PlainText"/>
        <w:rPr>
          <w:rFonts w:ascii="Times New Roman" w:eastAsia="MS Mincho" w:hAnsi="Times New Roman"/>
          <w:sz w:val="24"/>
          <w:szCs w:val="24"/>
        </w:rPr>
      </w:pPr>
    </w:p>
    <w:p w:rsidR="002F573E" w:rsidRPr="00105326" w:rsidRDefault="00044E09" w:rsidP="002A16EA">
      <w:pPr>
        <w:rPr>
          <w:sz w:val="40"/>
          <w:szCs w:val="40"/>
        </w:rPr>
      </w:pPr>
      <w:r w:rsidRPr="00044E09">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5pt;margin-top:-34.2pt;width:129pt;height:119.25pt;z-index:-251658752">
            <v:imagedata r:id="rId7" o:title=""/>
          </v:shape>
          <o:OLEObject Type="Embed" ProgID="CorelDRAW.Graphic.12" ShapeID="_x0000_s1027" DrawAspect="Content" ObjectID="_1694334045" r:id="rId8"/>
        </w:pict>
      </w:r>
      <w:r w:rsidR="00436288">
        <w:t xml:space="preserve">   </w:t>
      </w:r>
      <w:r w:rsidR="00074211">
        <w:t xml:space="preserve"> </w:t>
      </w:r>
      <w:r w:rsidR="002F573E">
        <w:t xml:space="preserve">         </w:t>
      </w:r>
      <w:r w:rsidR="008B7497">
        <w:tab/>
      </w:r>
      <w:r w:rsidR="008B7497">
        <w:tab/>
      </w:r>
      <w:r w:rsidR="008B7497">
        <w:tab/>
      </w:r>
      <w:r w:rsidR="00074211" w:rsidRPr="00105326">
        <w:rPr>
          <w:sz w:val="40"/>
          <w:szCs w:val="40"/>
        </w:rPr>
        <w:t xml:space="preserve">CURRICULUM VITAE       </w:t>
      </w:r>
    </w:p>
    <w:p w:rsidR="00BA5B17" w:rsidRPr="000C2B09" w:rsidRDefault="00F40FCF" w:rsidP="00F40FCF">
      <w:pPr>
        <w:outlineLvl w:val="0"/>
        <w:rPr>
          <w:b/>
          <w:sz w:val="40"/>
        </w:rPr>
      </w:pPr>
      <w:r>
        <w:rPr>
          <w:b/>
          <w:sz w:val="40"/>
        </w:rPr>
        <w:t xml:space="preserve">                    </w:t>
      </w:r>
      <w:r w:rsidR="00BA5B17" w:rsidRPr="000C2B09">
        <w:rPr>
          <w:b/>
          <w:sz w:val="40"/>
        </w:rPr>
        <w:t xml:space="preserve">Arc </w:t>
      </w:r>
      <w:r>
        <w:rPr>
          <w:b/>
          <w:sz w:val="40"/>
        </w:rPr>
        <w:t xml:space="preserve">Dr. </w:t>
      </w:r>
      <w:r w:rsidR="00052032">
        <w:rPr>
          <w:b/>
          <w:sz w:val="40"/>
        </w:rPr>
        <w:t>Boniface N. Obiadi</w:t>
      </w:r>
    </w:p>
    <w:p w:rsidR="00BA5B17" w:rsidRPr="005F33DE" w:rsidRDefault="00BA5B17" w:rsidP="00BA5B17">
      <w:pPr>
        <w:jc w:val="center"/>
        <w:rPr>
          <w:b/>
          <w:sz w:val="24"/>
          <w:szCs w:val="24"/>
        </w:rPr>
      </w:pPr>
      <w:r w:rsidRPr="005F33DE">
        <w:rPr>
          <w:b/>
          <w:sz w:val="24"/>
          <w:szCs w:val="24"/>
        </w:rPr>
        <w:t>Lecturer/Architectural Consultant</w:t>
      </w:r>
      <w:r w:rsidR="00052032" w:rsidRPr="005F33DE">
        <w:rPr>
          <w:b/>
          <w:sz w:val="24"/>
          <w:szCs w:val="24"/>
        </w:rPr>
        <w:t>/Publisher</w:t>
      </w:r>
    </w:p>
    <w:p w:rsidR="00BA5B17" w:rsidRPr="005F33DE" w:rsidRDefault="00BA5B17" w:rsidP="00BA5B17">
      <w:pPr>
        <w:jc w:val="center"/>
        <w:rPr>
          <w:b/>
          <w:sz w:val="24"/>
          <w:szCs w:val="24"/>
        </w:rPr>
      </w:pPr>
      <w:r w:rsidRPr="005F33DE">
        <w:rPr>
          <w:b/>
          <w:sz w:val="24"/>
          <w:szCs w:val="24"/>
        </w:rPr>
        <w:t xml:space="preserve">Department of Architecture, </w:t>
      </w:r>
    </w:p>
    <w:p w:rsidR="00BA5B17" w:rsidRPr="005F33DE" w:rsidRDefault="00BA5B17" w:rsidP="00BA5B17">
      <w:pPr>
        <w:jc w:val="center"/>
        <w:rPr>
          <w:b/>
          <w:sz w:val="24"/>
          <w:szCs w:val="24"/>
        </w:rPr>
      </w:pPr>
      <w:r w:rsidRPr="005F33DE">
        <w:rPr>
          <w:b/>
          <w:sz w:val="24"/>
          <w:szCs w:val="24"/>
        </w:rPr>
        <w:t>Faculty of Environmental Sciences</w:t>
      </w:r>
    </w:p>
    <w:p w:rsidR="00BA5B17" w:rsidRPr="005F33DE" w:rsidRDefault="00BA5B17" w:rsidP="00BA5B17">
      <w:pPr>
        <w:jc w:val="center"/>
        <w:rPr>
          <w:b/>
          <w:sz w:val="24"/>
          <w:szCs w:val="24"/>
        </w:rPr>
      </w:pPr>
      <w:r w:rsidRPr="005F33DE">
        <w:rPr>
          <w:b/>
          <w:sz w:val="24"/>
          <w:szCs w:val="24"/>
        </w:rPr>
        <w:t>Nnamdi Azikiwe University Awka, Anambra State, Nigeria.</w:t>
      </w:r>
    </w:p>
    <w:p w:rsidR="00BA5B17" w:rsidRPr="005F33DE" w:rsidRDefault="00BA5B17" w:rsidP="00BA5B17">
      <w:pPr>
        <w:jc w:val="center"/>
        <w:rPr>
          <w:b/>
          <w:sz w:val="24"/>
          <w:szCs w:val="24"/>
        </w:rPr>
      </w:pPr>
      <w:r w:rsidRPr="005F33DE">
        <w:rPr>
          <w:b/>
          <w:sz w:val="24"/>
          <w:szCs w:val="24"/>
        </w:rPr>
        <w:t>Tel. 234-80-3</w:t>
      </w:r>
      <w:r w:rsidR="00052032" w:rsidRPr="005F33DE">
        <w:rPr>
          <w:b/>
          <w:sz w:val="24"/>
          <w:szCs w:val="24"/>
        </w:rPr>
        <w:t>5203048</w:t>
      </w:r>
      <w:r w:rsidRPr="005F33DE">
        <w:rPr>
          <w:b/>
          <w:sz w:val="24"/>
          <w:szCs w:val="24"/>
        </w:rPr>
        <w:t>, 234-80-</w:t>
      </w:r>
      <w:r w:rsidR="00052032" w:rsidRPr="005F33DE">
        <w:rPr>
          <w:b/>
          <w:sz w:val="24"/>
          <w:szCs w:val="24"/>
        </w:rPr>
        <w:t>80910340</w:t>
      </w:r>
      <w:r w:rsidRPr="005F33DE">
        <w:rPr>
          <w:b/>
          <w:sz w:val="24"/>
          <w:szCs w:val="24"/>
        </w:rPr>
        <w:t xml:space="preserve">; </w:t>
      </w:r>
    </w:p>
    <w:p w:rsidR="00BA5B17" w:rsidRPr="005F33DE" w:rsidRDefault="00BA5B17" w:rsidP="00BA5B17">
      <w:pPr>
        <w:jc w:val="center"/>
        <w:rPr>
          <w:b/>
          <w:sz w:val="24"/>
          <w:szCs w:val="24"/>
        </w:rPr>
      </w:pPr>
      <w:r w:rsidRPr="005F33DE">
        <w:rPr>
          <w:b/>
          <w:sz w:val="24"/>
          <w:szCs w:val="24"/>
        </w:rPr>
        <w:t xml:space="preserve">Email: </w:t>
      </w:r>
      <w:hyperlink r:id="rId9" w:history="1">
        <w:r w:rsidR="00052032" w:rsidRPr="005F33DE">
          <w:rPr>
            <w:rStyle w:val="Hyperlink"/>
            <w:b/>
            <w:sz w:val="24"/>
            <w:szCs w:val="24"/>
          </w:rPr>
          <w:t>bonsobi@yahoo.com</w:t>
        </w:r>
      </w:hyperlink>
      <w:r w:rsidR="00052032" w:rsidRPr="005F33DE">
        <w:rPr>
          <w:b/>
          <w:sz w:val="24"/>
          <w:szCs w:val="24"/>
        </w:rPr>
        <w:t xml:space="preserve"> </w:t>
      </w:r>
    </w:p>
    <w:p w:rsidR="00BA5B17" w:rsidRPr="005F33DE" w:rsidRDefault="00BA5B17" w:rsidP="00B26E89">
      <w:pPr>
        <w:jc w:val="both"/>
        <w:outlineLvl w:val="0"/>
        <w:rPr>
          <w:b/>
          <w:sz w:val="24"/>
          <w:szCs w:val="24"/>
          <w:u w:val="single"/>
        </w:rPr>
      </w:pPr>
      <w:r w:rsidRPr="005F33DE">
        <w:rPr>
          <w:b/>
          <w:sz w:val="24"/>
          <w:szCs w:val="24"/>
          <w:u w:val="single"/>
        </w:rPr>
        <w:t>PERSONAL DATA</w:t>
      </w:r>
    </w:p>
    <w:p w:rsidR="00BA5B17" w:rsidRPr="00747210" w:rsidRDefault="00BA5B17" w:rsidP="00B26E89">
      <w:pPr>
        <w:jc w:val="both"/>
        <w:outlineLvl w:val="0"/>
        <w:rPr>
          <w:sz w:val="24"/>
          <w:szCs w:val="24"/>
        </w:rPr>
      </w:pPr>
      <w:r w:rsidRPr="00747210">
        <w:rPr>
          <w:sz w:val="24"/>
          <w:szCs w:val="24"/>
        </w:rPr>
        <w:t>Date of Birth:</w:t>
      </w:r>
      <w:r w:rsidRPr="00747210">
        <w:rPr>
          <w:sz w:val="24"/>
          <w:szCs w:val="24"/>
        </w:rPr>
        <w:tab/>
      </w:r>
      <w:r w:rsidRPr="00747210">
        <w:rPr>
          <w:sz w:val="24"/>
          <w:szCs w:val="24"/>
        </w:rPr>
        <w:tab/>
      </w:r>
      <w:r w:rsidR="00052032" w:rsidRPr="00747210">
        <w:rPr>
          <w:sz w:val="24"/>
          <w:szCs w:val="24"/>
        </w:rPr>
        <w:t>March 1, 1959</w:t>
      </w:r>
    </w:p>
    <w:p w:rsidR="00BA5B17" w:rsidRPr="00747210" w:rsidRDefault="00BA5B17" w:rsidP="00B26E89">
      <w:pPr>
        <w:jc w:val="both"/>
        <w:rPr>
          <w:sz w:val="24"/>
          <w:szCs w:val="24"/>
        </w:rPr>
      </w:pPr>
      <w:r w:rsidRPr="00747210">
        <w:rPr>
          <w:sz w:val="24"/>
          <w:szCs w:val="24"/>
        </w:rPr>
        <w:t>Place of Birth:</w:t>
      </w:r>
      <w:r w:rsidRPr="00747210">
        <w:rPr>
          <w:sz w:val="24"/>
          <w:szCs w:val="24"/>
        </w:rPr>
        <w:tab/>
      </w:r>
      <w:r w:rsidRPr="00747210">
        <w:rPr>
          <w:sz w:val="24"/>
          <w:szCs w:val="24"/>
        </w:rPr>
        <w:tab/>
      </w:r>
      <w:r w:rsidR="00052032" w:rsidRPr="00747210">
        <w:rPr>
          <w:sz w:val="24"/>
          <w:szCs w:val="24"/>
        </w:rPr>
        <w:t>Jos, Plateau State</w:t>
      </w:r>
    </w:p>
    <w:p w:rsidR="00BA5B17" w:rsidRPr="00747210" w:rsidRDefault="00BA5B17" w:rsidP="00B26E89">
      <w:pPr>
        <w:jc w:val="both"/>
        <w:rPr>
          <w:sz w:val="24"/>
          <w:szCs w:val="24"/>
        </w:rPr>
      </w:pPr>
      <w:r w:rsidRPr="00747210">
        <w:rPr>
          <w:sz w:val="24"/>
          <w:szCs w:val="24"/>
        </w:rPr>
        <w:t>Home town:</w:t>
      </w:r>
      <w:r w:rsidRPr="00747210">
        <w:rPr>
          <w:sz w:val="24"/>
          <w:szCs w:val="24"/>
        </w:rPr>
        <w:tab/>
      </w:r>
      <w:r w:rsidRPr="00747210">
        <w:rPr>
          <w:sz w:val="24"/>
          <w:szCs w:val="24"/>
        </w:rPr>
        <w:tab/>
      </w:r>
      <w:r w:rsidR="00052032" w:rsidRPr="00747210">
        <w:rPr>
          <w:sz w:val="24"/>
          <w:szCs w:val="24"/>
        </w:rPr>
        <w:t>Adazi-Nnukwu</w:t>
      </w:r>
    </w:p>
    <w:p w:rsidR="00BA5B17" w:rsidRPr="00747210" w:rsidRDefault="00BA5B17" w:rsidP="00B26E89">
      <w:pPr>
        <w:jc w:val="both"/>
        <w:rPr>
          <w:sz w:val="24"/>
          <w:szCs w:val="24"/>
        </w:rPr>
      </w:pPr>
      <w:r w:rsidRPr="00747210">
        <w:rPr>
          <w:sz w:val="24"/>
          <w:szCs w:val="24"/>
        </w:rPr>
        <w:t>Local Govt. Area:</w:t>
      </w:r>
      <w:r w:rsidRPr="00747210">
        <w:rPr>
          <w:sz w:val="24"/>
          <w:szCs w:val="24"/>
        </w:rPr>
        <w:tab/>
        <w:t>A</w:t>
      </w:r>
      <w:r w:rsidR="00052032" w:rsidRPr="00747210">
        <w:rPr>
          <w:sz w:val="24"/>
          <w:szCs w:val="24"/>
        </w:rPr>
        <w:t>nocha</w:t>
      </w:r>
    </w:p>
    <w:p w:rsidR="00BA5B17" w:rsidRPr="00747210" w:rsidRDefault="00BA5B17" w:rsidP="00B26E89">
      <w:pPr>
        <w:jc w:val="both"/>
        <w:rPr>
          <w:sz w:val="24"/>
          <w:szCs w:val="24"/>
        </w:rPr>
      </w:pPr>
      <w:r w:rsidRPr="00747210">
        <w:rPr>
          <w:sz w:val="24"/>
          <w:szCs w:val="24"/>
        </w:rPr>
        <w:t>State of Origin:</w:t>
      </w:r>
      <w:r w:rsidRPr="00747210">
        <w:rPr>
          <w:sz w:val="24"/>
          <w:szCs w:val="24"/>
        </w:rPr>
        <w:tab/>
        <w:t>Anambra State</w:t>
      </w:r>
    </w:p>
    <w:p w:rsidR="00BA5B17" w:rsidRPr="00747210" w:rsidRDefault="00BA5B17" w:rsidP="00B26E89">
      <w:pPr>
        <w:jc w:val="both"/>
        <w:rPr>
          <w:sz w:val="24"/>
          <w:szCs w:val="24"/>
        </w:rPr>
      </w:pPr>
      <w:r w:rsidRPr="00747210">
        <w:rPr>
          <w:sz w:val="24"/>
          <w:szCs w:val="24"/>
        </w:rPr>
        <w:t>Marital Status:</w:t>
      </w:r>
      <w:r w:rsidRPr="00747210">
        <w:rPr>
          <w:sz w:val="24"/>
          <w:szCs w:val="24"/>
        </w:rPr>
        <w:tab/>
      </w:r>
      <w:r w:rsidRPr="00747210">
        <w:rPr>
          <w:sz w:val="24"/>
          <w:szCs w:val="24"/>
        </w:rPr>
        <w:tab/>
        <w:t>Married with Children</w:t>
      </w:r>
    </w:p>
    <w:p w:rsidR="00BA5B17" w:rsidRPr="00747210" w:rsidRDefault="00BA5B17" w:rsidP="00B26E89">
      <w:pPr>
        <w:jc w:val="both"/>
        <w:rPr>
          <w:sz w:val="24"/>
          <w:szCs w:val="24"/>
        </w:rPr>
      </w:pPr>
      <w:r w:rsidRPr="00747210">
        <w:rPr>
          <w:sz w:val="24"/>
          <w:szCs w:val="24"/>
        </w:rPr>
        <w:t>Position:</w:t>
      </w:r>
      <w:r w:rsidRPr="00747210">
        <w:rPr>
          <w:sz w:val="24"/>
          <w:szCs w:val="24"/>
        </w:rPr>
        <w:tab/>
      </w:r>
      <w:r w:rsidRPr="00747210">
        <w:rPr>
          <w:sz w:val="24"/>
          <w:szCs w:val="24"/>
        </w:rPr>
        <w:tab/>
      </w:r>
      <w:r w:rsidR="00B27D34">
        <w:rPr>
          <w:sz w:val="24"/>
          <w:szCs w:val="24"/>
        </w:rPr>
        <w:t>Head of Department (</w:t>
      </w:r>
      <w:r w:rsidR="00533E5A">
        <w:rPr>
          <w:sz w:val="24"/>
          <w:szCs w:val="24"/>
        </w:rPr>
        <w:t xml:space="preserve">Senior </w:t>
      </w:r>
      <w:r w:rsidRPr="00747210">
        <w:rPr>
          <w:sz w:val="24"/>
          <w:szCs w:val="24"/>
        </w:rPr>
        <w:t>Lecturer</w:t>
      </w:r>
      <w:r w:rsidR="00B27D34">
        <w:rPr>
          <w:sz w:val="24"/>
          <w:szCs w:val="24"/>
        </w:rPr>
        <w:t>)</w:t>
      </w:r>
      <w:r w:rsidRPr="00747210">
        <w:rPr>
          <w:sz w:val="24"/>
          <w:szCs w:val="24"/>
        </w:rPr>
        <w:t xml:space="preserve"> </w:t>
      </w:r>
    </w:p>
    <w:p w:rsidR="00BA5B17" w:rsidRPr="00747210" w:rsidRDefault="00BA5B17" w:rsidP="00BA5B17">
      <w:pPr>
        <w:jc w:val="both"/>
        <w:rPr>
          <w:sz w:val="24"/>
          <w:szCs w:val="24"/>
        </w:rPr>
      </w:pPr>
    </w:p>
    <w:p w:rsidR="00BA5B17" w:rsidRPr="00747210" w:rsidRDefault="00BA5B17" w:rsidP="00BA5B17">
      <w:pPr>
        <w:spacing w:line="360" w:lineRule="auto"/>
        <w:jc w:val="both"/>
        <w:outlineLvl w:val="0"/>
        <w:rPr>
          <w:b/>
          <w:sz w:val="24"/>
          <w:szCs w:val="24"/>
          <w:u w:val="single"/>
        </w:rPr>
      </w:pPr>
      <w:r w:rsidRPr="00747210">
        <w:rPr>
          <w:b/>
          <w:sz w:val="24"/>
          <w:szCs w:val="24"/>
          <w:u w:val="single"/>
        </w:rPr>
        <w:t>EDUCATION AND ACADEMIC QUALIFICATIONS</w:t>
      </w:r>
    </w:p>
    <w:p w:rsidR="00761D0D" w:rsidRPr="00747210" w:rsidRDefault="00761D0D" w:rsidP="00761D0D">
      <w:pPr>
        <w:rPr>
          <w:sz w:val="24"/>
          <w:szCs w:val="24"/>
        </w:rPr>
      </w:pPr>
      <w:r w:rsidRPr="00747210">
        <w:rPr>
          <w:sz w:val="24"/>
          <w:szCs w:val="24"/>
        </w:rPr>
        <w:t>201</w:t>
      </w:r>
      <w:r w:rsidR="00F40FCF" w:rsidRPr="00747210">
        <w:rPr>
          <w:sz w:val="24"/>
          <w:szCs w:val="24"/>
        </w:rPr>
        <w:t>7</w:t>
      </w:r>
      <w:r w:rsidR="00FE01FA" w:rsidRPr="00747210">
        <w:rPr>
          <w:sz w:val="24"/>
          <w:szCs w:val="24"/>
        </w:rPr>
        <w:t xml:space="preserve"> </w:t>
      </w:r>
      <w:r w:rsidR="00FE01FA" w:rsidRPr="00747210">
        <w:rPr>
          <w:sz w:val="24"/>
          <w:szCs w:val="24"/>
        </w:rPr>
        <w:tab/>
      </w:r>
      <w:r w:rsidRPr="00747210">
        <w:rPr>
          <w:sz w:val="24"/>
          <w:szCs w:val="24"/>
        </w:rPr>
        <w:tab/>
        <w:t>University of Nigeria, Enugu Campus</w:t>
      </w:r>
    </w:p>
    <w:p w:rsidR="00761D0D" w:rsidRPr="00747210" w:rsidRDefault="00761D0D" w:rsidP="00761D0D">
      <w:pPr>
        <w:rPr>
          <w:sz w:val="24"/>
          <w:szCs w:val="24"/>
        </w:rPr>
      </w:pPr>
      <w:r w:rsidRPr="00747210">
        <w:rPr>
          <w:sz w:val="24"/>
          <w:szCs w:val="24"/>
        </w:rPr>
        <w:tab/>
      </w:r>
      <w:r w:rsidRPr="00747210">
        <w:rPr>
          <w:sz w:val="24"/>
          <w:szCs w:val="24"/>
        </w:rPr>
        <w:tab/>
        <w:t>Faculty of Environmental Studies</w:t>
      </w:r>
    </w:p>
    <w:p w:rsidR="00761D0D" w:rsidRPr="00747210" w:rsidRDefault="00761D0D" w:rsidP="00761D0D">
      <w:pPr>
        <w:rPr>
          <w:sz w:val="24"/>
          <w:szCs w:val="24"/>
        </w:rPr>
      </w:pPr>
      <w:r w:rsidRPr="00747210">
        <w:rPr>
          <w:sz w:val="24"/>
          <w:szCs w:val="24"/>
        </w:rPr>
        <w:tab/>
      </w:r>
      <w:r w:rsidRPr="00747210">
        <w:rPr>
          <w:sz w:val="24"/>
          <w:szCs w:val="24"/>
        </w:rPr>
        <w:tab/>
        <w:t>Department of Architecture</w:t>
      </w:r>
    </w:p>
    <w:p w:rsidR="00FE01FA" w:rsidRPr="00747210" w:rsidRDefault="00761D0D" w:rsidP="00761D0D">
      <w:pPr>
        <w:rPr>
          <w:b/>
          <w:sz w:val="24"/>
          <w:szCs w:val="24"/>
        </w:rPr>
      </w:pPr>
      <w:r w:rsidRPr="00747210">
        <w:rPr>
          <w:sz w:val="24"/>
          <w:szCs w:val="24"/>
        </w:rPr>
        <w:tab/>
      </w:r>
      <w:r w:rsidRPr="00747210">
        <w:rPr>
          <w:sz w:val="24"/>
          <w:szCs w:val="24"/>
        </w:rPr>
        <w:tab/>
      </w:r>
      <w:r w:rsidR="00F40FCF" w:rsidRPr="00747210">
        <w:rPr>
          <w:b/>
          <w:sz w:val="24"/>
          <w:szCs w:val="24"/>
        </w:rPr>
        <w:t>PhD</w:t>
      </w:r>
      <w:r w:rsidRPr="00747210">
        <w:rPr>
          <w:b/>
          <w:sz w:val="24"/>
          <w:szCs w:val="24"/>
        </w:rPr>
        <w:t xml:space="preserve"> </w:t>
      </w:r>
    </w:p>
    <w:p w:rsidR="00761D0D" w:rsidRPr="00747210" w:rsidRDefault="00761D0D" w:rsidP="00761D0D">
      <w:pPr>
        <w:rPr>
          <w:b/>
          <w:sz w:val="24"/>
          <w:szCs w:val="24"/>
        </w:rPr>
      </w:pPr>
      <w:r w:rsidRPr="00747210">
        <w:rPr>
          <w:b/>
          <w:sz w:val="24"/>
          <w:szCs w:val="24"/>
        </w:rPr>
        <w:t xml:space="preserve">  </w:t>
      </w:r>
    </w:p>
    <w:p w:rsidR="00761D0D" w:rsidRPr="00747210" w:rsidRDefault="00761D0D" w:rsidP="00761D0D">
      <w:pPr>
        <w:rPr>
          <w:sz w:val="24"/>
          <w:szCs w:val="24"/>
        </w:rPr>
      </w:pPr>
      <w:r w:rsidRPr="00747210">
        <w:rPr>
          <w:sz w:val="24"/>
          <w:szCs w:val="24"/>
        </w:rPr>
        <w:t>1997:</w:t>
      </w:r>
      <w:r w:rsidRPr="00747210">
        <w:rPr>
          <w:sz w:val="24"/>
          <w:szCs w:val="24"/>
        </w:rPr>
        <w:tab/>
      </w:r>
      <w:r w:rsidRPr="00747210">
        <w:rPr>
          <w:sz w:val="24"/>
          <w:szCs w:val="24"/>
        </w:rPr>
        <w:tab/>
        <w:t>University of Illinois at Chicago, College of Urban Planning and Policy</w:t>
      </w:r>
    </w:p>
    <w:p w:rsidR="00761D0D" w:rsidRPr="00747210" w:rsidRDefault="00761D0D" w:rsidP="00761D0D">
      <w:pPr>
        <w:rPr>
          <w:b/>
          <w:sz w:val="24"/>
          <w:szCs w:val="24"/>
        </w:rPr>
      </w:pPr>
      <w:r w:rsidRPr="00747210">
        <w:rPr>
          <w:sz w:val="24"/>
          <w:szCs w:val="24"/>
        </w:rPr>
        <w:tab/>
      </w:r>
      <w:r w:rsidRPr="00747210">
        <w:rPr>
          <w:sz w:val="24"/>
          <w:szCs w:val="24"/>
        </w:rPr>
        <w:tab/>
      </w:r>
      <w:r w:rsidRPr="00747210">
        <w:rPr>
          <w:b/>
          <w:sz w:val="24"/>
          <w:szCs w:val="24"/>
        </w:rPr>
        <w:t>Master of Urban Planning and Policy.</w:t>
      </w:r>
    </w:p>
    <w:p w:rsidR="00761D0D" w:rsidRPr="00747210" w:rsidRDefault="00761D0D" w:rsidP="00761D0D">
      <w:pPr>
        <w:rPr>
          <w:b/>
          <w:sz w:val="24"/>
          <w:szCs w:val="24"/>
        </w:rPr>
      </w:pPr>
      <w:r w:rsidRPr="00747210">
        <w:rPr>
          <w:b/>
          <w:sz w:val="24"/>
          <w:szCs w:val="24"/>
        </w:rPr>
        <w:t xml:space="preserve">                            </w:t>
      </w:r>
    </w:p>
    <w:p w:rsidR="00761D0D" w:rsidRPr="00747210" w:rsidRDefault="00761D0D" w:rsidP="00761D0D">
      <w:pPr>
        <w:rPr>
          <w:sz w:val="24"/>
          <w:szCs w:val="24"/>
        </w:rPr>
      </w:pPr>
      <w:r w:rsidRPr="00747210">
        <w:rPr>
          <w:sz w:val="24"/>
          <w:szCs w:val="24"/>
        </w:rPr>
        <w:t>1997:</w:t>
      </w:r>
      <w:r w:rsidRPr="00747210">
        <w:rPr>
          <w:sz w:val="24"/>
          <w:szCs w:val="24"/>
        </w:rPr>
        <w:tab/>
      </w:r>
      <w:r w:rsidRPr="00747210">
        <w:rPr>
          <w:sz w:val="24"/>
          <w:szCs w:val="24"/>
        </w:rPr>
        <w:tab/>
        <w:t>University of Illinois at Chicago, School of Environmental Geography</w:t>
      </w:r>
    </w:p>
    <w:p w:rsidR="00761D0D" w:rsidRPr="00747210" w:rsidRDefault="00761D0D" w:rsidP="00761D0D">
      <w:pPr>
        <w:rPr>
          <w:b/>
          <w:sz w:val="24"/>
          <w:szCs w:val="24"/>
        </w:rPr>
      </w:pPr>
      <w:r w:rsidRPr="00747210">
        <w:rPr>
          <w:sz w:val="24"/>
          <w:szCs w:val="24"/>
        </w:rPr>
        <w:tab/>
      </w:r>
      <w:r w:rsidRPr="00747210">
        <w:rPr>
          <w:sz w:val="24"/>
          <w:szCs w:val="24"/>
        </w:rPr>
        <w:tab/>
      </w:r>
      <w:r w:rsidRPr="00747210">
        <w:rPr>
          <w:b/>
          <w:sz w:val="24"/>
          <w:szCs w:val="24"/>
        </w:rPr>
        <w:t xml:space="preserve">Master of Arts (Major: Environmental &amp; Urban Geography). </w:t>
      </w:r>
    </w:p>
    <w:p w:rsidR="00713395" w:rsidRPr="00747210" w:rsidRDefault="00713395" w:rsidP="00761D0D">
      <w:pPr>
        <w:rPr>
          <w:b/>
          <w:sz w:val="24"/>
          <w:szCs w:val="24"/>
        </w:rPr>
      </w:pPr>
    </w:p>
    <w:p w:rsidR="00761D0D" w:rsidRPr="00747210" w:rsidRDefault="00761D0D" w:rsidP="00761D0D">
      <w:pPr>
        <w:rPr>
          <w:sz w:val="24"/>
          <w:szCs w:val="24"/>
        </w:rPr>
      </w:pPr>
      <w:r w:rsidRPr="00747210">
        <w:rPr>
          <w:sz w:val="24"/>
          <w:szCs w:val="24"/>
        </w:rPr>
        <w:t xml:space="preserve">1994: </w:t>
      </w:r>
      <w:r w:rsidRPr="00747210">
        <w:rPr>
          <w:sz w:val="24"/>
          <w:szCs w:val="24"/>
        </w:rPr>
        <w:tab/>
      </w:r>
      <w:r w:rsidRPr="00747210">
        <w:rPr>
          <w:sz w:val="24"/>
          <w:szCs w:val="24"/>
        </w:rPr>
        <w:tab/>
        <w:t>The Institute for Clinical Development Psychology</w:t>
      </w:r>
    </w:p>
    <w:p w:rsidR="00761D0D" w:rsidRPr="00747210" w:rsidRDefault="00761D0D" w:rsidP="00761D0D">
      <w:pPr>
        <w:ind w:left="720" w:firstLine="720"/>
        <w:rPr>
          <w:sz w:val="24"/>
          <w:szCs w:val="24"/>
        </w:rPr>
      </w:pPr>
      <w:r w:rsidRPr="00747210">
        <w:rPr>
          <w:sz w:val="24"/>
          <w:szCs w:val="24"/>
        </w:rPr>
        <w:t>The Berkeley Academy, Berkeley, California</w:t>
      </w:r>
      <w:r w:rsidR="00B22F21" w:rsidRPr="00747210">
        <w:rPr>
          <w:sz w:val="24"/>
          <w:szCs w:val="24"/>
        </w:rPr>
        <w:t>, USA</w:t>
      </w:r>
    </w:p>
    <w:p w:rsidR="00761D0D" w:rsidRPr="00747210" w:rsidRDefault="00761D0D" w:rsidP="00761D0D">
      <w:pPr>
        <w:ind w:left="720" w:firstLine="720"/>
        <w:rPr>
          <w:sz w:val="24"/>
          <w:szCs w:val="24"/>
        </w:rPr>
      </w:pPr>
      <w:r w:rsidRPr="00747210">
        <w:rPr>
          <w:b/>
          <w:sz w:val="24"/>
          <w:szCs w:val="24"/>
        </w:rPr>
        <w:t>Certificate of Completion</w:t>
      </w:r>
      <w:r w:rsidR="00B22F21" w:rsidRPr="00747210">
        <w:rPr>
          <w:sz w:val="24"/>
          <w:szCs w:val="24"/>
        </w:rPr>
        <w:t>.</w:t>
      </w:r>
    </w:p>
    <w:p w:rsidR="00761D0D" w:rsidRPr="00747210" w:rsidRDefault="00761D0D" w:rsidP="00761D0D">
      <w:pPr>
        <w:rPr>
          <w:sz w:val="24"/>
          <w:szCs w:val="24"/>
        </w:rPr>
      </w:pPr>
      <w:r w:rsidRPr="00747210">
        <w:rPr>
          <w:sz w:val="24"/>
          <w:szCs w:val="24"/>
        </w:rPr>
        <w:t xml:space="preserve">                    </w:t>
      </w:r>
    </w:p>
    <w:p w:rsidR="00761D0D" w:rsidRPr="00747210" w:rsidRDefault="00761D0D" w:rsidP="00761D0D">
      <w:pPr>
        <w:rPr>
          <w:sz w:val="24"/>
          <w:szCs w:val="24"/>
        </w:rPr>
      </w:pPr>
      <w:r w:rsidRPr="00747210">
        <w:rPr>
          <w:sz w:val="24"/>
          <w:szCs w:val="24"/>
        </w:rPr>
        <w:t>1990:</w:t>
      </w:r>
      <w:r w:rsidRPr="00747210">
        <w:rPr>
          <w:sz w:val="24"/>
          <w:szCs w:val="24"/>
        </w:rPr>
        <w:tab/>
      </w:r>
      <w:r w:rsidRPr="00747210">
        <w:rPr>
          <w:sz w:val="24"/>
          <w:szCs w:val="24"/>
        </w:rPr>
        <w:tab/>
        <w:t>Morgan State University, School of Architecture and Planning</w:t>
      </w:r>
    </w:p>
    <w:p w:rsidR="00761D0D" w:rsidRPr="00747210" w:rsidRDefault="00761D0D" w:rsidP="00761D0D">
      <w:pPr>
        <w:rPr>
          <w:sz w:val="24"/>
          <w:szCs w:val="24"/>
        </w:rPr>
      </w:pPr>
      <w:r w:rsidRPr="00747210">
        <w:rPr>
          <w:sz w:val="24"/>
          <w:szCs w:val="24"/>
        </w:rPr>
        <w:tab/>
      </w:r>
      <w:r w:rsidRPr="00747210">
        <w:rPr>
          <w:sz w:val="24"/>
          <w:szCs w:val="24"/>
        </w:rPr>
        <w:tab/>
        <w:t>Baltimore, Maryland</w:t>
      </w:r>
    </w:p>
    <w:p w:rsidR="00761D0D" w:rsidRPr="00747210" w:rsidRDefault="00761D0D" w:rsidP="00761D0D">
      <w:pPr>
        <w:rPr>
          <w:b/>
          <w:sz w:val="24"/>
          <w:szCs w:val="24"/>
        </w:rPr>
      </w:pPr>
      <w:r w:rsidRPr="00747210">
        <w:rPr>
          <w:sz w:val="24"/>
          <w:szCs w:val="24"/>
        </w:rPr>
        <w:tab/>
      </w:r>
      <w:r w:rsidRPr="00747210">
        <w:rPr>
          <w:sz w:val="24"/>
          <w:szCs w:val="24"/>
        </w:rPr>
        <w:tab/>
      </w:r>
      <w:r w:rsidRPr="00747210">
        <w:rPr>
          <w:b/>
          <w:sz w:val="24"/>
          <w:szCs w:val="24"/>
        </w:rPr>
        <w:t>Master of Architecture.</w:t>
      </w:r>
    </w:p>
    <w:p w:rsidR="00FD1AF9" w:rsidRPr="00747210" w:rsidRDefault="00FD1AF9" w:rsidP="00761D0D">
      <w:pPr>
        <w:rPr>
          <w:sz w:val="24"/>
          <w:szCs w:val="24"/>
        </w:rPr>
      </w:pPr>
    </w:p>
    <w:p w:rsidR="00761D0D" w:rsidRPr="00747210" w:rsidRDefault="00761D0D" w:rsidP="00761D0D">
      <w:pPr>
        <w:rPr>
          <w:sz w:val="24"/>
          <w:szCs w:val="24"/>
        </w:rPr>
      </w:pPr>
      <w:r w:rsidRPr="00747210">
        <w:rPr>
          <w:sz w:val="24"/>
          <w:szCs w:val="24"/>
        </w:rPr>
        <w:t>1989:</w:t>
      </w:r>
      <w:r w:rsidRPr="00747210">
        <w:rPr>
          <w:sz w:val="24"/>
          <w:szCs w:val="24"/>
        </w:rPr>
        <w:tab/>
      </w:r>
      <w:r w:rsidRPr="00747210">
        <w:rPr>
          <w:sz w:val="24"/>
          <w:szCs w:val="24"/>
        </w:rPr>
        <w:tab/>
        <w:t>Howard University School of Architecture and Urban Planning</w:t>
      </w:r>
    </w:p>
    <w:p w:rsidR="00761D0D" w:rsidRPr="00747210" w:rsidRDefault="00761D0D" w:rsidP="00761D0D">
      <w:pPr>
        <w:rPr>
          <w:sz w:val="24"/>
          <w:szCs w:val="24"/>
        </w:rPr>
      </w:pPr>
      <w:r w:rsidRPr="00747210">
        <w:rPr>
          <w:sz w:val="24"/>
          <w:szCs w:val="24"/>
        </w:rPr>
        <w:tab/>
      </w:r>
      <w:r w:rsidRPr="00747210">
        <w:rPr>
          <w:sz w:val="24"/>
          <w:szCs w:val="24"/>
        </w:rPr>
        <w:tab/>
        <w:t>Washington, DC.</w:t>
      </w:r>
    </w:p>
    <w:p w:rsidR="00761D0D" w:rsidRPr="00747210" w:rsidRDefault="00761D0D" w:rsidP="00761D0D">
      <w:pPr>
        <w:rPr>
          <w:b/>
          <w:sz w:val="24"/>
          <w:szCs w:val="24"/>
        </w:rPr>
      </w:pPr>
      <w:r w:rsidRPr="00747210">
        <w:rPr>
          <w:sz w:val="24"/>
          <w:szCs w:val="24"/>
        </w:rPr>
        <w:tab/>
      </w:r>
      <w:r w:rsidRPr="00747210">
        <w:rPr>
          <w:sz w:val="24"/>
          <w:szCs w:val="24"/>
        </w:rPr>
        <w:tab/>
      </w:r>
      <w:r w:rsidRPr="00747210">
        <w:rPr>
          <w:b/>
          <w:sz w:val="24"/>
          <w:szCs w:val="24"/>
        </w:rPr>
        <w:t>Bachelor of Architecture.</w:t>
      </w:r>
    </w:p>
    <w:p w:rsidR="00FD1AF9" w:rsidRPr="00747210" w:rsidRDefault="00FD1AF9" w:rsidP="00FD1AF9">
      <w:pPr>
        <w:rPr>
          <w:b/>
          <w:sz w:val="24"/>
          <w:szCs w:val="24"/>
        </w:rPr>
      </w:pPr>
      <w:r w:rsidRPr="00747210">
        <w:rPr>
          <w:b/>
          <w:sz w:val="24"/>
          <w:szCs w:val="24"/>
        </w:rPr>
        <w:t>SECONDAR</w:t>
      </w:r>
      <w:r w:rsidR="004951EF">
        <w:rPr>
          <w:b/>
          <w:sz w:val="24"/>
          <w:szCs w:val="24"/>
        </w:rPr>
        <w:t>Y</w:t>
      </w:r>
      <w:r w:rsidRPr="00747210">
        <w:rPr>
          <w:b/>
          <w:sz w:val="24"/>
          <w:szCs w:val="24"/>
        </w:rPr>
        <w:t xml:space="preserve"> SCHOOL: </w:t>
      </w:r>
    </w:p>
    <w:p w:rsidR="00FD1AF9" w:rsidRPr="00747210" w:rsidRDefault="00FD1AF9" w:rsidP="00FD1AF9">
      <w:pPr>
        <w:rPr>
          <w:sz w:val="24"/>
          <w:szCs w:val="24"/>
        </w:rPr>
      </w:pPr>
      <w:r w:rsidRPr="00747210">
        <w:rPr>
          <w:sz w:val="24"/>
          <w:szCs w:val="24"/>
        </w:rPr>
        <w:t>1979:</w:t>
      </w:r>
      <w:r w:rsidRPr="00747210">
        <w:rPr>
          <w:sz w:val="24"/>
          <w:szCs w:val="24"/>
        </w:rPr>
        <w:tab/>
      </w:r>
      <w:r w:rsidRPr="00747210">
        <w:rPr>
          <w:sz w:val="24"/>
          <w:szCs w:val="24"/>
        </w:rPr>
        <w:tab/>
        <w:t>Emene High School, Emene, Enugu, Enugu Sate.</w:t>
      </w:r>
    </w:p>
    <w:p w:rsidR="00FD1AF9" w:rsidRPr="00747210" w:rsidRDefault="00FD1AF9" w:rsidP="00FD1AF9">
      <w:pPr>
        <w:rPr>
          <w:b/>
          <w:sz w:val="24"/>
          <w:szCs w:val="24"/>
        </w:rPr>
      </w:pPr>
      <w:r w:rsidRPr="00747210">
        <w:rPr>
          <w:b/>
          <w:sz w:val="24"/>
          <w:szCs w:val="24"/>
        </w:rPr>
        <w:t xml:space="preserve">PRIMARY SCHOOL: </w:t>
      </w:r>
    </w:p>
    <w:p w:rsidR="00FD1AF9" w:rsidRPr="00747210" w:rsidRDefault="00FD1AF9" w:rsidP="00FD1AF9">
      <w:pPr>
        <w:rPr>
          <w:sz w:val="24"/>
          <w:szCs w:val="24"/>
        </w:rPr>
      </w:pPr>
      <w:r w:rsidRPr="00747210">
        <w:rPr>
          <w:sz w:val="24"/>
          <w:szCs w:val="24"/>
        </w:rPr>
        <w:lastRenderedPageBreak/>
        <w:t>1973:</w:t>
      </w:r>
      <w:r w:rsidRPr="00747210">
        <w:rPr>
          <w:sz w:val="24"/>
          <w:szCs w:val="24"/>
        </w:rPr>
        <w:tab/>
      </w:r>
      <w:r w:rsidRPr="00747210">
        <w:rPr>
          <w:sz w:val="24"/>
          <w:szCs w:val="24"/>
        </w:rPr>
        <w:tab/>
        <w:t>St Michael’s Primary School, Asata, Enugu, Enugu State.</w:t>
      </w:r>
    </w:p>
    <w:p w:rsidR="00FD1AF9" w:rsidRPr="00747210" w:rsidRDefault="00FD1AF9" w:rsidP="00BA5B17">
      <w:pPr>
        <w:spacing w:line="360" w:lineRule="auto"/>
        <w:ind w:left="2880" w:hanging="2880"/>
        <w:jc w:val="both"/>
        <w:outlineLvl w:val="0"/>
        <w:rPr>
          <w:b/>
          <w:sz w:val="24"/>
          <w:szCs w:val="24"/>
          <w:u w:val="single"/>
        </w:rPr>
      </w:pPr>
    </w:p>
    <w:p w:rsidR="00D36DCD" w:rsidRPr="005F33DE" w:rsidRDefault="00D36DCD" w:rsidP="00D36DCD">
      <w:pPr>
        <w:pStyle w:val="PlainText"/>
        <w:rPr>
          <w:rFonts w:ascii="Times New Roman" w:eastAsia="MS Mincho" w:hAnsi="Times New Roman"/>
          <w:b/>
          <w:sz w:val="24"/>
          <w:szCs w:val="24"/>
          <w:u w:val="single"/>
        </w:rPr>
      </w:pPr>
      <w:r w:rsidRPr="005F33DE">
        <w:rPr>
          <w:rFonts w:ascii="Times New Roman" w:eastAsia="MS Mincho" w:hAnsi="Times New Roman"/>
          <w:b/>
          <w:sz w:val="24"/>
          <w:szCs w:val="24"/>
          <w:u w:val="single"/>
        </w:rPr>
        <w:t>R</w:t>
      </w:r>
      <w:r>
        <w:rPr>
          <w:rFonts w:ascii="Times New Roman" w:eastAsia="MS Mincho" w:hAnsi="Times New Roman"/>
          <w:b/>
          <w:sz w:val="24"/>
          <w:szCs w:val="24"/>
          <w:u w:val="single"/>
        </w:rPr>
        <w:t xml:space="preserve">ESEARCH </w:t>
      </w:r>
      <w:r w:rsidRPr="005F33DE">
        <w:rPr>
          <w:rFonts w:ascii="Times New Roman" w:eastAsia="MS Mincho" w:hAnsi="Times New Roman"/>
          <w:b/>
          <w:sz w:val="24"/>
          <w:szCs w:val="24"/>
          <w:u w:val="single"/>
        </w:rPr>
        <w:t>I</w:t>
      </w:r>
      <w:r>
        <w:rPr>
          <w:rFonts w:ascii="Times New Roman" w:eastAsia="MS Mincho" w:hAnsi="Times New Roman"/>
          <w:b/>
          <w:sz w:val="24"/>
          <w:szCs w:val="24"/>
          <w:u w:val="single"/>
        </w:rPr>
        <w:t>NTEREST</w:t>
      </w:r>
    </w:p>
    <w:p w:rsidR="00D36DCD" w:rsidRDefault="00D36DCD" w:rsidP="00D36DCD">
      <w:pPr>
        <w:jc w:val="both"/>
        <w:rPr>
          <w:sz w:val="24"/>
          <w:szCs w:val="24"/>
        </w:rPr>
      </w:pPr>
    </w:p>
    <w:p w:rsidR="00D36DCD" w:rsidRDefault="00D36DCD" w:rsidP="00D36DCD">
      <w:pPr>
        <w:jc w:val="both"/>
        <w:rPr>
          <w:rFonts w:eastAsia="MS Mincho"/>
          <w:sz w:val="24"/>
          <w:szCs w:val="24"/>
        </w:rPr>
      </w:pPr>
      <w:r>
        <w:rPr>
          <w:sz w:val="24"/>
          <w:szCs w:val="24"/>
        </w:rPr>
        <w:t xml:space="preserve">Interested in the Architecture, Urban Design and </w:t>
      </w:r>
      <w:r w:rsidRPr="005F33DE">
        <w:rPr>
          <w:sz w:val="24"/>
          <w:szCs w:val="24"/>
        </w:rPr>
        <w:t>Urban Economic Development</w:t>
      </w:r>
      <w:r>
        <w:rPr>
          <w:sz w:val="24"/>
          <w:szCs w:val="24"/>
        </w:rPr>
        <w:t xml:space="preserve"> of communities, housing, </w:t>
      </w:r>
      <w:r w:rsidRPr="005F33DE">
        <w:rPr>
          <w:rFonts w:eastAsia="MS Mincho"/>
          <w:sz w:val="24"/>
          <w:szCs w:val="24"/>
        </w:rPr>
        <w:t>urban planning as related to the enhancement and management of architecture, infrastructure, socio-economic needs and open spaces in Nigeria and in developing countries</w:t>
      </w:r>
      <w:r>
        <w:rPr>
          <w:rFonts w:eastAsia="MS Mincho"/>
          <w:sz w:val="24"/>
          <w:szCs w:val="24"/>
        </w:rPr>
        <w:t xml:space="preserve">, with emphasis in urban poor housing and economic development. </w:t>
      </w:r>
    </w:p>
    <w:p w:rsidR="00D36DCD" w:rsidRDefault="00D36DCD" w:rsidP="001B6FCF">
      <w:pPr>
        <w:spacing w:line="360" w:lineRule="auto"/>
        <w:ind w:left="2880" w:hanging="2880"/>
        <w:jc w:val="both"/>
        <w:outlineLvl w:val="0"/>
        <w:rPr>
          <w:b/>
          <w:sz w:val="24"/>
          <w:szCs w:val="24"/>
          <w:u w:val="single"/>
        </w:rPr>
      </w:pPr>
    </w:p>
    <w:p w:rsidR="001B6FCF" w:rsidRDefault="001B6FCF" w:rsidP="001B6FCF">
      <w:pPr>
        <w:spacing w:line="360" w:lineRule="auto"/>
        <w:ind w:left="2880" w:hanging="2880"/>
        <w:jc w:val="both"/>
        <w:outlineLvl w:val="0"/>
        <w:rPr>
          <w:b/>
          <w:sz w:val="24"/>
          <w:szCs w:val="24"/>
          <w:u w:val="single"/>
        </w:rPr>
      </w:pPr>
      <w:r w:rsidRPr="00747210">
        <w:rPr>
          <w:b/>
          <w:sz w:val="24"/>
          <w:szCs w:val="24"/>
          <w:u w:val="single"/>
        </w:rPr>
        <w:t>PROFESSIONAL WORKING EXPERIENCES:</w:t>
      </w:r>
    </w:p>
    <w:p w:rsidR="00C76FFD" w:rsidRPr="00747210" w:rsidRDefault="00C76FFD" w:rsidP="00C76FFD">
      <w:pPr>
        <w:ind w:left="1440" w:hanging="1440"/>
        <w:jc w:val="both"/>
        <w:rPr>
          <w:b/>
          <w:sz w:val="24"/>
          <w:szCs w:val="24"/>
          <w:u w:val="single"/>
        </w:rPr>
      </w:pPr>
      <w:r w:rsidRPr="00C76FFD">
        <w:rPr>
          <w:sz w:val="24"/>
          <w:szCs w:val="24"/>
        </w:rPr>
        <w:t xml:space="preserve">2021 to Date:  </w:t>
      </w:r>
      <w:r w:rsidRPr="00F231A4">
        <w:rPr>
          <w:b/>
          <w:sz w:val="24"/>
          <w:szCs w:val="24"/>
        </w:rPr>
        <w:t>Head of Department (HOD),</w:t>
      </w:r>
      <w:r w:rsidRPr="00C76FFD">
        <w:rPr>
          <w:sz w:val="24"/>
          <w:szCs w:val="24"/>
        </w:rPr>
        <w:t xml:space="preserve"> </w:t>
      </w:r>
      <w:r w:rsidRPr="00747210">
        <w:rPr>
          <w:sz w:val="24"/>
          <w:szCs w:val="24"/>
        </w:rPr>
        <w:t>Department of Architecture</w:t>
      </w:r>
      <w:r>
        <w:rPr>
          <w:sz w:val="24"/>
          <w:szCs w:val="24"/>
        </w:rPr>
        <w:t xml:space="preserve">, </w:t>
      </w:r>
      <w:r w:rsidRPr="00747210">
        <w:rPr>
          <w:sz w:val="24"/>
          <w:szCs w:val="24"/>
        </w:rPr>
        <w:t>Faculty of Environmental</w:t>
      </w:r>
      <w:r>
        <w:rPr>
          <w:sz w:val="24"/>
          <w:szCs w:val="24"/>
        </w:rPr>
        <w:t xml:space="preserve"> </w:t>
      </w:r>
      <w:r w:rsidRPr="00747210">
        <w:rPr>
          <w:sz w:val="24"/>
          <w:szCs w:val="24"/>
        </w:rPr>
        <w:t xml:space="preserve">Sciences, </w:t>
      </w:r>
      <w:r>
        <w:rPr>
          <w:sz w:val="24"/>
          <w:szCs w:val="24"/>
        </w:rPr>
        <w:t>Nnamdi Azikiwe University</w:t>
      </w:r>
      <w:r>
        <w:rPr>
          <w:b/>
          <w:sz w:val="24"/>
          <w:szCs w:val="24"/>
          <w:u w:val="single"/>
        </w:rPr>
        <w:t xml:space="preserve"> </w:t>
      </w:r>
    </w:p>
    <w:p w:rsidR="00C76FFD" w:rsidRPr="00747210" w:rsidRDefault="00744F14" w:rsidP="00C76FFD">
      <w:pPr>
        <w:ind w:left="1440" w:hanging="1440"/>
        <w:jc w:val="both"/>
        <w:rPr>
          <w:sz w:val="24"/>
          <w:szCs w:val="24"/>
        </w:rPr>
      </w:pPr>
      <w:r w:rsidRPr="00747210">
        <w:rPr>
          <w:sz w:val="24"/>
          <w:szCs w:val="24"/>
        </w:rPr>
        <w:t>201</w:t>
      </w:r>
      <w:r>
        <w:rPr>
          <w:sz w:val="24"/>
          <w:szCs w:val="24"/>
        </w:rPr>
        <w:t>9</w:t>
      </w:r>
      <w:r w:rsidRPr="00747210">
        <w:rPr>
          <w:sz w:val="24"/>
          <w:szCs w:val="24"/>
        </w:rPr>
        <w:t xml:space="preserve"> to Date:</w:t>
      </w:r>
      <w:r w:rsidRPr="00747210">
        <w:rPr>
          <w:sz w:val="24"/>
          <w:szCs w:val="24"/>
        </w:rPr>
        <w:tab/>
      </w:r>
      <w:r w:rsidRPr="00F82E1F">
        <w:rPr>
          <w:b/>
          <w:sz w:val="24"/>
          <w:szCs w:val="24"/>
        </w:rPr>
        <w:t>Senior</w:t>
      </w:r>
      <w:r>
        <w:rPr>
          <w:sz w:val="24"/>
          <w:szCs w:val="24"/>
        </w:rPr>
        <w:t xml:space="preserve"> </w:t>
      </w:r>
      <w:r w:rsidRPr="00747210">
        <w:rPr>
          <w:b/>
          <w:sz w:val="24"/>
          <w:szCs w:val="24"/>
        </w:rPr>
        <w:t>Lecturer</w:t>
      </w:r>
      <w:r>
        <w:rPr>
          <w:b/>
          <w:sz w:val="24"/>
          <w:szCs w:val="24"/>
        </w:rPr>
        <w:t>,</w:t>
      </w:r>
      <w:r w:rsidRPr="00747210">
        <w:rPr>
          <w:sz w:val="24"/>
          <w:szCs w:val="24"/>
        </w:rPr>
        <w:t xml:space="preserve"> </w:t>
      </w:r>
      <w:r w:rsidR="00C76FFD" w:rsidRPr="00747210">
        <w:rPr>
          <w:sz w:val="24"/>
          <w:szCs w:val="24"/>
        </w:rPr>
        <w:t>Department of Architecture</w:t>
      </w:r>
      <w:r w:rsidR="00C76FFD">
        <w:rPr>
          <w:sz w:val="24"/>
          <w:szCs w:val="24"/>
        </w:rPr>
        <w:t xml:space="preserve">, </w:t>
      </w:r>
      <w:r w:rsidR="00C76FFD" w:rsidRPr="00747210">
        <w:rPr>
          <w:sz w:val="24"/>
          <w:szCs w:val="24"/>
        </w:rPr>
        <w:t>Faculty of Environmental</w:t>
      </w:r>
    </w:p>
    <w:p w:rsidR="00744F14" w:rsidRPr="00747210" w:rsidRDefault="00C76FFD" w:rsidP="00C76FFD">
      <w:pPr>
        <w:ind w:left="1440"/>
        <w:jc w:val="both"/>
        <w:rPr>
          <w:sz w:val="24"/>
          <w:szCs w:val="24"/>
        </w:rPr>
      </w:pPr>
      <w:r w:rsidRPr="00747210">
        <w:rPr>
          <w:sz w:val="24"/>
          <w:szCs w:val="24"/>
        </w:rPr>
        <w:t xml:space="preserve">Sciences, </w:t>
      </w:r>
      <w:r>
        <w:rPr>
          <w:sz w:val="24"/>
          <w:szCs w:val="24"/>
        </w:rPr>
        <w:t>Nnamdi Azikiwe University</w:t>
      </w:r>
      <w:r w:rsidR="00744F14" w:rsidRPr="00747210">
        <w:rPr>
          <w:sz w:val="24"/>
          <w:szCs w:val="24"/>
        </w:rPr>
        <w:t xml:space="preserve"> </w:t>
      </w:r>
    </w:p>
    <w:p w:rsidR="00C76FFD" w:rsidRDefault="001B6FCF" w:rsidP="00C76FFD">
      <w:pPr>
        <w:ind w:left="1440" w:hanging="1440"/>
        <w:jc w:val="both"/>
        <w:rPr>
          <w:sz w:val="24"/>
          <w:szCs w:val="24"/>
        </w:rPr>
      </w:pPr>
      <w:r w:rsidRPr="00747210">
        <w:rPr>
          <w:sz w:val="24"/>
          <w:szCs w:val="24"/>
        </w:rPr>
        <w:t xml:space="preserve">2016 to </w:t>
      </w:r>
      <w:r w:rsidR="00744F14">
        <w:rPr>
          <w:sz w:val="24"/>
          <w:szCs w:val="24"/>
        </w:rPr>
        <w:t>2019</w:t>
      </w:r>
      <w:r w:rsidRPr="00747210">
        <w:rPr>
          <w:sz w:val="24"/>
          <w:szCs w:val="24"/>
        </w:rPr>
        <w:t>:</w:t>
      </w:r>
      <w:r w:rsidRPr="00747210">
        <w:rPr>
          <w:sz w:val="24"/>
          <w:szCs w:val="24"/>
        </w:rPr>
        <w:tab/>
      </w:r>
      <w:r w:rsidRPr="00747210">
        <w:rPr>
          <w:b/>
          <w:sz w:val="24"/>
          <w:szCs w:val="24"/>
        </w:rPr>
        <w:t>Lecturer I</w:t>
      </w:r>
      <w:r w:rsidRPr="00747210">
        <w:rPr>
          <w:sz w:val="24"/>
          <w:szCs w:val="24"/>
        </w:rPr>
        <w:t>.</w:t>
      </w:r>
      <w:r w:rsidR="00C76FFD" w:rsidRPr="00C76FFD">
        <w:rPr>
          <w:sz w:val="24"/>
          <w:szCs w:val="24"/>
        </w:rPr>
        <w:t xml:space="preserve"> </w:t>
      </w:r>
      <w:r w:rsidR="00C76FFD" w:rsidRPr="00747210">
        <w:rPr>
          <w:sz w:val="24"/>
          <w:szCs w:val="24"/>
        </w:rPr>
        <w:t>Department of Architecture</w:t>
      </w:r>
      <w:r w:rsidR="00C76FFD">
        <w:rPr>
          <w:sz w:val="24"/>
          <w:szCs w:val="24"/>
        </w:rPr>
        <w:t xml:space="preserve">, </w:t>
      </w:r>
      <w:r w:rsidR="00C76FFD" w:rsidRPr="00747210">
        <w:rPr>
          <w:sz w:val="24"/>
          <w:szCs w:val="24"/>
        </w:rPr>
        <w:t>Faculty of Environmental</w:t>
      </w:r>
    </w:p>
    <w:p w:rsidR="00C76FFD" w:rsidRPr="00747210" w:rsidRDefault="00C76FFD" w:rsidP="00C76FFD">
      <w:pPr>
        <w:ind w:left="1440"/>
        <w:jc w:val="both"/>
        <w:rPr>
          <w:sz w:val="24"/>
          <w:szCs w:val="24"/>
        </w:rPr>
      </w:pPr>
      <w:r w:rsidRPr="00747210">
        <w:rPr>
          <w:sz w:val="24"/>
          <w:szCs w:val="24"/>
        </w:rPr>
        <w:t xml:space="preserve">Sciences, </w:t>
      </w:r>
      <w:r>
        <w:rPr>
          <w:sz w:val="24"/>
          <w:szCs w:val="24"/>
        </w:rPr>
        <w:t>Nnamdi Azikiwe University</w:t>
      </w:r>
    </w:p>
    <w:p w:rsidR="00C76FFD" w:rsidRPr="00747210" w:rsidRDefault="001B6FCF" w:rsidP="00C76FFD">
      <w:pPr>
        <w:ind w:left="1440" w:hanging="1440"/>
        <w:jc w:val="both"/>
        <w:rPr>
          <w:sz w:val="24"/>
          <w:szCs w:val="24"/>
        </w:rPr>
      </w:pPr>
      <w:r w:rsidRPr="00747210">
        <w:rPr>
          <w:sz w:val="24"/>
          <w:szCs w:val="24"/>
        </w:rPr>
        <w:t>2013 to 2016:</w:t>
      </w:r>
      <w:r w:rsidRPr="00747210">
        <w:rPr>
          <w:sz w:val="24"/>
          <w:szCs w:val="24"/>
        </w:rPr>
        <w:tab/>
      </w:r>
      <w:r w:rsidRPr="00747210">
        <w:rPr>
          <w:b/>
          <w:sz w:val="24"/>
          <w:szCs w:val="24"/>
        </w:rPr>
        <w:t>Lecturer II</w:t>
      </w:r>
      <w:r w:rsidRPr="00747210">
        <w:rPr>
          <w:sz w:val="24"/>
          <w:szCs w:val="24"/>
        </w:rPr>
        <w:t>.</w:t>
      </w:r>
      <w:r w:rsidR="00C76FFD" w:rsidRPr="00C76FFD">
        <w:rPr>
          <w:sz w:val="24"/>
          <w:szCs w:val="24"/>
        </w:rPr>
        <w:t xml:space="preserve"> </w:t>
      </w:r>
      <w:r w:rsidR="00C76FFD" w:rsidRPr="00747210">
        <w:rPr>
          <w:sz w:val="24"/>
          <w:szCs w:val="24"/>
        </w:rPr>
        <w:t>Department of Architecture</w:t>
      </w:r>
      <w:r w:rsidR="00C76FFD">
        <w:rPr>
          <w:sz w:val="24"/>
          <w:szCs w:val="24"/>
        </w:rPr>
        <w:t xml:space="preserve">, </w:t>
      </w:r>
      <w:r w:rsidR="00C76FFD" w:rsidRPr="00747210">
        <w:rPr>
          <w:sz w:val="24"/>
          <w:szCs w:val="24"/>
        </w:rPr>
        <w:t>Faculty of Environmental</w:t>
      </w:r>
    </w:p>
    <w:p w:rsidR="00C76FFD" w:rsidRPr="00747210" w:rsidRDefault="00C76FFD" w:rsidP="00C76FFD">
      <w:pPr>
        <w:ind w:left="1440"/>
        <w:jc w:val="both"/>
        <w:rPr>
          <w:sz w:val="24"/>
          <w:szCs w:val="24"/>
        </w:rPr>
      </w:pPr>
      <w:r w:rsidRPr="00747210">
        <w:rPr>
          <w:sz w:val="24"/>
          <w:szCs w:val="24"/>
        </w:rPr>
        <w:t xml:space="preserve">Sciences, </w:t>
      </w:r>
      <w:r>
        <w:rPr>
          <w:sz w:val="24"/>
          <w:szCs w:val="24"/>
        </w:rPr>
        <w:t>Nnamdi Azikiwe University</w:t>
      </w:r>
    </w:p>
    <w:p w:rsidR="001B6FCF" w:rsidRPr="00747210" w:rsidRDefault="001B6FCF" w:rsidP="001B6FCF">
      <w:pPr>
        <w:ind w:left="1440" w:hanging="1440"/>
        <w:jc w:val="both"/>
        <w:rPr>
          <w:sz w:val="24"/>
          <w:szCs w:val="24"/>
        </w:rPr>
      </w:pPr>
      <w:r w:rsidRPr="00747210">
        <w:rPr>
          <w:sz w:val="24"/>
          <w:szCs w:val="24"/>
        </w:rPr>
        <w:t>2013:</w:t>
      </w:r>
      <w:r w:rsidRPr="00747210">
        <w:rPr>
          <w:sz w:val="24"/>
          <w:szCs w:val="24"/>
        </w:rPr>
        <w:tab/>
        <w:t>Regularization of Appointment at Nnamdi Azikiwe University, October 6</w:t>
      </w:r>
      <w:r w:rsidRPr="00747210">
        <w:rPr>
          <w:sz w:val="24"/>
          <w:szCs w:val="24"/>
          <w:vertAlign w:val="superscript"/>
        </w:rPr>
        <w:t>th</w:t>
      </w:r>
      <w:r w:rsidRPr="00747210">
        <w:rPr>
          <w:sz w:val="24"/>
          <w:szCs w:val="24"/>
        </w:rPr>
        <w:t xml:space="preserve">, 2013 </w:t>
      </w:r>
    </w:p>
    <w:p w:rsidR="001B6FCF" w:rsidRPr="00747210" w:rsidRDefault="001B6FCF" w:rsidP="001B6FCF">
      <w:pPr>
        <w:ind w:left="1440" w:hanging="1440"/>
        <w:rPr>
          <w:sz w:val="24"/>
          <w:szCs w:val="24"/>
        </w:rPr>
      </w:pPr>
      <w:r w:rsidRPr="00747210">
        <w:rPr>
          <w:sz w:val="24"/>
          <w:szCs w:val="24"/>
        </w:rPr>
        <w:t>2005 to Date:</w:t>
      </w:r>
      <w:r w:rsidRPr="00747210">
        <w:rPr>
          <w:sz w:val="24"/>
          <w:szCs w:val="24"/>
        </w:rPr>
        <w:tab/>
      </w:r>
      <w:r w:rsidRPr="00747210">
        <w:rPr>
          <w:b/>
          <w:sz w:val="24"/>
          <w:szCs w:val="24"/>
        </w:rPr>
        <w:t>Consultant Architect</w:t>
      </w:r>
      <w:r w:rsidRPr="00747210">
        <w:rPr>
          <w:sz w:val="24"/>
          <w:szCs w:val="24"/>
        </w:rPr>
        <w:t>, BISI Diversified Nigeria Limited, 8-10 Broad Street, 12</w:t>
      </w:r>
      <w:r w:rsidRPr="00747210">
        <w:rPr>
          <w:sz w:val="24"/>
          <w:szCs w:val="24"/>
          <w:vertAlign w:val="superscript"/>
        </w:rPr>
        <w:t>th</w:t>
      </w:r>
      <w:r w:rsidRPr="00747210">
        <w:rPr>
          <w:sz w:val="24"/>
          <w:szCs w:val="24"/>
        </w:rPr>
        <w:t xml:space="preserve"> Floor, Western House, Lagos Island, Lagos (architectural, Construction, planning and environmental concerns).  </w:t>
      </w:r>
    </w:p>
    <w:p w:rsidR="001B6FCF" w:rsidRPr="00747210" w:rsidRDefault="001B6FCF" w:rsidP="001B6FCF">
      <w:pPr>
        <w:ind w:left="1440" w:hanging="1440"/>
        <w:rPr>
          <w:sz w:val="24"/>
          <w:szCs w:val="24"/>
        </w:rPr>
      </w:pPr>
      <w:r w:rsidRPr="00747210">
        <w:rPr>
          <w:sz w:val="24"/>
          <w:szCs w:val="24"/>
        </w:rPr>
        <w:t xml:space="preserve">2007 to Date: </w:t>
      </w:r>
      <w:r w:rsidRPr="00747210">
        <w:rPr>
          <w:sz w:val="24"/>
          <w:szCs w:val="24"/>
        </w:rPr>
        <w:tab/>
      </w:r>
      <w:r w:rsidRPr="00747210">
        <w:rPr>
          <w:b/>
          <w:sz w:val="24"/>
          <w:szCs w:val="24"/>
        </w:rPr>
        <w:t>Consultant Architect</w:t>
      </w:r>
      <w:r w:rsidRPr="00747210">
        <w:rPr>
          <w:sz w:val="24"/>
          <w:szCs w:val="24"/>
        </w:rPr>
        <w:t>, Distinctive Builders Nigeria Limited, 8-10 Broad Street, 12</w:t>
      </w:r>
      <w:r w:rsidRPr="00747210">
        <w:rPr>
          <w:sz w:val="24"/>
          <w:szCs w:val="24"/>
          <w:vertAlign w:val="superscript"/>
        </w:rPr>
        <w:t xml:space="preserve">th </w:t>
      </w:r>
      <w:r w:rsidRPr="00747210">
        <w:rPr>
          <w:sz w:val="24"/>
          <w:szCs w:val="24"/>
        </w:rPr>
        <w:t>Floor, Western House, Lagos Island, Lagos 2007 to date (engineering and construction).</w:t>
      </w:r>
    </w:p>
    <w:p w:rsidR="001B6FCF" w:rsidRPr="00747210" w:rsidRDefault="001B6FCF" w:rsidP="001B6FCF">
      <w:pPr>
        <w:ind w:left="1440" w:hanging="1440"/>
        <w:rPr>
          <w:sz w:val="24"/>
          <w:szCs w:val="24"/>
        </w:rPr>
      </w:pPr>
      <w:r w:rsidRPr="00747210">
        <w:rPr>
          <w:sz w:val="24"/>
          <w:szCs w:val="24"/>
        </w:rPr>
        <w:t xml:space="preserve">1997 to </w:t>
      </w:r>
      <w:r w:rsidR="004E4D9A">
        <w:rPr>
          <w:sz w:val="24"/>
          <w:szCs w:val="24"/>
        </w:rPr>
        <w:t>2009</w:t>
      </w:r>
      <w:r w:rsidRPr="00747210">
        <w:rPr>
          <w:sz w:val="24"/>
          <w:szCs w:val="24"/>
        </w:rPr>
        <w:t>:</w:t>
      </w:r>
      <w:r w:rsidRPr="00747210">
        <w:rPr>
          <w:sz w:val="24"/>
          <w:szCs w:val="24"/>
        </w:rPr>
        <w:tab/>
      </w:r>
      <w:r w:rsidRPr="00747210">
        <w:rPr>
          <w:b/>
          <w:sz w:val="24"/>
          <w:szCs w:val="24"/>
        </w:rPr>
        <w:t>Consultant Architect</w:t>
      </w:r>
      <w:r w:rsidRPr="00747210">
        <w:rPr>
          <w:sz w:val="24"/>
          <w:szCs w:val="24"/>
        </w:rPr>
        <w:t xml:space="preserve">, Frank-FOU Environment, Enugu, Enugu State, Nigeria (architectural, construction, supervision, and planning services). </w:t>
      </w:r>
    </w:p>
    <w:p w:rsidR="001B6FCF" w:rsidRPr="00747210" w:rsidRDefault="001B6FCF" w:rsidP="001B6FCF">
      <w:pPr>
        <w:rPr>
          <w:sz w:val="24"/>
          <w:szCs w:val="24"/>
        </w:rPr>
      </w:pPr>
      <w:r w:rsidRPr="00747210">
        <w:rPr>
          <w:sz w:val="24"/>
          <w:szCs w:val="24"/>
        </w:rPr>
        <w:t xml:space="preserve">1990 to Date: </w:t>
      </w:r>
      <w:r w:rsidRPr="00747210">
        <w:rPr>
          <w:sz w:val="24"/>
          <w:szCs w:val="24"/>
        </w:rPr>
        <w:tab/>
      </w:r>
      <w:r w:rsidRPr="00747210">
        <w:rPr>
          <w:b/>
          <w:sz w:val="24"/>
          <w:szCs w:val="24"/>
        </w:rPr>
        <w:t>Consultant Architect</w:t>
      </w:r>
      <w:r w:rsidRPr="00747210">
        <w:rPr>
          <w:sz w:val="24"/>
          <w:szCs w:val="24"/>
        </w:rPr>
        <w:t>, CVL Properties, Lagos, Nigeria</w:t>
      </w:r>
    </w:p>
    <w:p w:rsidR="001B6FCF" w:rsidRPr="00747210" w:rsidRDefault="001B6FCF" w:rsidP="001B6FCF">
      <w:pPr>
        <w:ind w:left="1440" w:hanging="1440"/>
        <w:rPr>
          <w:sz w:val="24"/>
          <w:szCs w:val="24"/>
        </w:rPr>
      </w:pPr>
      <w:r w:rsidRPr="00747210">
        <w:rPr>
          <w:sz w:val="24"/>
          <w:szCs w:val="24"/>
        </w:rPr>
        <w:t xml:space="preserve">1999 to 2005: </w:t>
      </w:r>
      <w:r w:rsidRPr="00747210">
        <w:rPr>
          <w:sz w:val="24"/>
          <w:szCs w:val="24"/>
        </w:rPr>
        <w:tab/>
      </w:r>
      <w:r w:rsidRPr="00747210">
        <w:rPr>
          <w:b/>
          <w:sz w:val="24"/>
          <w:szCs w:val="24"/>
        </w:rPr>
        <w:t>Consultant Architect</w:t>
      </w:r>
      <w:r w:rsidRPr="00747210">
        <w:rPr>
          <w:sz w:val="24"/>
          <w:szCs w:val="24"/>
        </w:rPr>
        <w:t>, Bons Diversified Investment Company, LLC (BDIC, LLC), Salt Lake City, Utah (architectural, construction and planning services).</w:t>
      </w:r>
    </w:p>
    <w:p w:rsidR="001B6FCF" w:rsidRPr="00747210" w:rsidRDefault="001B6FCF" w:rsidP="001B6FCF">
      <w:pPr>
        <w:ind w:left="1440" w:hanging="1440"/>
        <w:rPr>
          <w:sz w:val="24"/>
          <w:szCs w:val="24"/>
        </w:rPr>
      </w:pPr>
      <w:r w:rsidRPr="00747210">
        <w:rPr>
          <w:sz w:val="24"/>
          <w:szCs w:val="24"/>
        </w:rPr>
        <w:t xml:space="preserve">1997 to 1999: </w:t>
      </w:r>
      <w:r w:rsidRPr="00747210">
        <w:rPr>
          <w:sz w:val="24"/>
          <w:szCs w:val="24"/>
        </w:rPr>
        <w:tab/>
      </w:r>
      <w:r w:rsidRPr="00747210">
        <w:rPr>
          <w:b/>
          <w:sz w:val="24"/>
          <w:szCs w:val="24"/>
        </w:rPr>
        <w:t>Architectural reviewer/Planner and Inspector</w:t>
      </w:r>
      <w:r w:rsidRPr="00747210">
        <w:rPr>
          <w:sz w:val="24"/>
          <w:szCs w:val="24"/>
        </w:rPr>
        <w:t xml:space="preserve">, Summit County Department of Community Development, Building and Planning Division, Coalville, Utah, USA. </w:t>
      </w:r>
    </w:p>
    <w:p w:rsidR="001B6FCF" w:rsidRPr="00747210" w:rsidRDefault="001B6FCF" w:rsidP="001B6FCF">
      <w:pPr>
        <w:ind w:left="1440" w:hanging="1440"/>
        <w:rPr>
          <w:sz w:val="24"/>
          <w:szCs w:val="24"/>
        </w:rPr>
      </w:pPr>
      <w:r w:rsidRPr="00747210">
        <w:rPr>
          <w:sz w:val="24"/>
          <w:szCs w:val="24"/>
        </w:rPr>
        <w:t xml:space="preserve">1996 to1997: </w:t>
      </w:r>
      <w:r w:rsidRPr="00747210">
        <w:rPr>
          <w:sz w:val="24"/>
          <w:szCs w:val="24"/>
        </w:rPr>
        <w:tab/>
      </w:r>
      <w:r w:rsidRPr="00747210">
        <w:rPr>
          <w:b/>
          <w:sz w:val="24"/>
          <w:szCs w:val="24"/>
        </w:rPr>
        <w:t>Research Assistant</w:t>
      </w:r>
      <w:r w:rsidRPr="00747210">
        <w:rPr>
          <w:sz w:val="24"/>
          <w:szCs w:val="24"/>
        </w:rPr>
        <w:t xml:space="preserve">. The University of Illinois at Chicago, Great Cities Institute.   </w:t>
      </w:r>
    </w:p>
    <w:p w:rsidR="001B6FCF" w:rsidRPr="00747210" w:rsidRDefault="001B6FCF" w:rsidP="001B6FCF">
      <w:pPr>
        <w:ind w:left="1440" w:hanging="1440"/>
        <w:rPr>
          <w:sz w:val="24"/>
          <w:szCs w:val="24"/>
        </w:rPr>
      </w:pPr>
      <w:r w:rsidRPr="00747210">
        <w:rPr>
          <w:sz w:val="24"/>
          <w:szCs w:val="24"/>
        </w:rPr>
        <w:t xml:space="preserve">1995 to 1996: </w:t>
      </w:r>
      <w:r w:rsidRPr="00747210">
        <w:rPr>
          <w:sz w:val="24"/>
          <w:szCs w:val="24"/>
        </w:rPr>
        <w:tab/>
      </w:r>
      <w:r w:rsidRPr="00747210">
        <w:rPr>
          <w:b/>
          <w:sz w:val="24"/>
          <w:szCs w:val="24"/>
        </w:rPr>
        <w:t>Research Assistant</w:t>
      </w:r>
      <w:r w:rsidRPr="00747210">
        <w:rPr>
          <w:sz w:val="24"/>
          <w:szCs w:val="24"/>
        </w:rPr>
        <w:t xml:space="preserve">. The University of Illinois at Chicago, Center for Urban Economic Development.   </w:t>
      </w:r>
    </w:p>
    <w:p w:rsidR="001B6FCF" w:rsidRPr="00747210" w:rsidRDefault="001B6FCF" w:rsidP="001B6FCF">
      <w:pPr>
        <w:ind w:left="1440" w:hanging="1440"/>
        <w:rPr>
          <w:sz w:val="24"/>
          <w:szCs w:val="24"/>
        </w:rPr>
      </w:pPr>
      <w:r w:rsidRPr="00747210">
        <w:rPr>
          <w:sz w:val="24"/>
          <w:szCs w:val="24"/>
        </w:rPr>
        <w:t xml:space="preserve">1994 to 1995: </w:t>
      </w:r>
      <w:r w:rsidRPr="00747210">
        <w:rPr>
          <w:sz w:val="24"/>
          <w:szCs w:val="24"/>
        </w:rPr>
        <w:tab/>
      </w:r>
      <w:r w:rsidRPr="00747210">
        <w:rPr>
          <w:b/>
          <w:sz w:val="24"/>
          <w:szCs w:val="24"/>
        </w:rPr>
        <w:t>Planning Assistant</w:t>
      </w:r>
      <w:r w:rsidRPr="00747210">
        <w:rPr>
          <w:sz w:val="24"/>
          <w:szCs w:val="24"/>
        </w:rPr>
        <w:t>. The Department of Building and Planning, City of Oakland, California, USA.</w:t>
      </w:r>
    </w:p>
    <w:p w:rsidR="001B6FCF" w:rsidRPr="00747210" w:rsidRDefault="001B6FCF" w:rsidP="001B6FCF">
      <w:pPr>
        <w:rPr>
          <w:sz w:val="24"/>
          <w:szCs w:val="24"/>
        </w:rPr>
      </w:pPr>
      <w:r w:rsidRPr="00747210">
        <w:rPr>
          <w:sz w:val="24"/>
          <w:szCs w:val="24"/>
        </w:rPr>
        <w:t xml:space="preserve">1990 to 1994: </w:t>
      </w:r>
      <w:r w:rsidRPr="00747210">
        <w:rPr>
          <w:sz w:val="24"/>
          <w:szCs w:val="24"/>
        </w:rPr>
        <w:tab/>
      </w:r>
      <w:r w:rsidRPr="00747210">
        <w:rPr>
          <w:b/>
          <w:sz w:val="24"/>
          <w:szCs w:val="24"/>
        </w:rPr>
        <w:t>Designer</w:t>
      </w:r>
      <w:r w:rsidRPr="00747210">
        <w:rPr>
          <w:sz w:val="24"/>
          <w:szCs w:val="24"/>
        </w:rPr>
        <w:t>. The Bons Group, Oakland, California, USA.</w:t>
      </w:r>
    </w:p>
    <w:p w:rsidR="001B6FCF" w:rsidRPr="00747210" w:rsidRDefault="001B6FCF" w:rsidP="001B6FCF">
      <w:pPr>
        <w:ind w:left="1440" w:hanging="1440"/>
        <w:rPr>
          <w:sz w:val="24"/>
          <w:szCs w:val="24"/>
        </w:rPr>
      </w:pPr>
      <w:r w:rsidRPr="00747210">
        <w:rPr>
          <w:sz w:val="24"/>
          <w:szCs w:val="24"/>
        </w:rPr>
        <w:t xml:space="preserve">1990 to 1991: </w:t>
      </w:r>
      <w:r w:rsidRPr="00747210">
        <w:rPr>
          <w:sz w:val="24"/>
          <w:szCs w:val="24"/>
        </w:rPr>
        <w:tab/>
      </w:r>
      <w:r w:rsidRPr="00747210">
        <w:rPr>
          <w:b/>
          <w:sz w:val="24"/>
          <w:szCs w:val="24"/>
        </w:rPr>
        <w:t>Planning Assistant</w:t>
      </w:r>
      <w:r w:rsidRPr="00747210">
        <w:rPr>
          <w:sz w:val="24"/>
          <w:szCs w:val="24"/>
        </w:rPr>
        <w:t xml:space="preserve">. The Department of Building and Planning, City of Oakland, California, USA. </w:t>
      </w:r>
    </w:p>
    <w:p w:rsidR="001B6FCF" w:rsidRPr="00747210" w:rsidRDefault="001B6FCF" w:rsidP="001B6FCF">
      <w:pPr>
        <w:ind w:left="1440" w:hanging="1440"/>
        <w:rPr>
          <w:sz w:val="24"/>
          <w:szCs w:val="24"/>
        </w:rPr>
      </w:pPr>
      <w:r w:rsidRPr="00747210">
        <w:rPr>
          <w:sz w:val="24"/>
          <w:szCs w:val="24"/>
        </w:rPr>
        <w:lastRenderedPageBreak/>
        <w:t>1987:</w:t>
      </w:r>
      <w:r w:rsidRPr="00747210">
        <w:rPr>
          <w:sz w:val="24"/>
          <w:szCs w:val="24"/>
        </w:rPr>
        <w:tab/>
      </w:r>
      <w:r w:rsidRPr="00747210">
        <w:rPr>
          <w:b/>
          <w:sz w:val="24"/>
          <w:szCs w:val="24"/>
        </w:rPr>
        <w:t>Teaching Assistant</w:t>
      </w:r>
      <w:r w:rsidRPr="00747210">
        <w:rPr>
          <w:sz w:val="24"/>
          <w:szCs w:val="24"/>
        </w:rPr>
        <w:t>. Design 11 Studio. Summer, Howard University School of Architecture and Urban Planning, Washington, D.C.</w:t>
      </w:r>
    </w:p>
    <w:p w:rsidR="001B6FCF" w:rsidRPr="00747210" w:rsidRDefault="001B6FCF" w:rsidP="001B6FCF">
      <w:pPr>
        <w:ind w:left="1440" w:hanging="1440"/>
        <w:rPr>
          <w:sz w:val="24"/>
          <w:szCs w:val="24"/>
        </w:rPr>
      </w:pPr>
    </w:p>
    <w:p w:rsidR="00AE5D93" w:rsidRPr="00747210" w:rsidRDefault="00AE5D93" w:rsidP="00AE5D93">
      <w:pPr>
        <w:jc w:val="both"/>
        <w:outlineLvl w:val="0"/>
        <w:rPr>
          <w:b/>
          <w:sz w:val="24"/>
          <w:szCs w:val="24"/>
        </w:rPr>
      </w:pPr>
      <w:r w:rsidRPr="00747210">
        <w:rPr>
          <w:b/>
          <w:sz w:val="24"/>
          <w:szCs w:val="24"/>
        </w:rPr>
        <w:t>RESEARCH WORKS:</w:t>
      </w:r>
    </w:p>
    <w:p w:rsidR="00AE5D93" w:rsidRPr="00747210" w:rsidRDefault="00AE5D93" w:rsidP="00AE5D93">
      <w:pPr>
        <w:ind w:left="1440"/>
        <w:jc w:val="both"/>
        <w:rPr>
          <w:sz w:val="24"/>
          <w:szCs w:val="24"/>
        </w:rPr>
      </w:pPr>
    </w:p>
    <w:p w:rsidR="00AE5D93" w:rsidRPr="00747210" w:rsidRDefault="00AE5D93" w:rsidP="00AE5D93">
      <w:pPr>
        <w:ind w:left="1440" w:hanging="1440"/>
        <w:rPr>
          <w:bCs/>
          <w:sz w:val="24"/>
          <w:szCs w:val="24"/>
        </w:rPr>
      </w:pPr>
      <w:r w:rsidRPr="00747210">
        <w:rPr>
          <w:bCs/>
          <w:sz w:val="24"/>
          <w:szCs w:val="24"/>
        </w:rPr>
        <w:t>2015 –DATE: Stabilization of Laterite for Buildings and Assessing the Impacts of</w:t>
      </w:r>
    </w:p>
    <w:p w:rsidR="00AE5D93" w:rsidRPr="00747210" w:rsidRDefault="00AE5D93" w:rsidP="00AE5D93">
      <w:pPr>
        <w:ind w:left="1440"/>
        <w:rPr>
          <w:sz w:val="24"/>
          <w:szCs w:val="24"/>
        </w:rPr>
      </w:pPr>
      <w:r w:rsidRPr="00747210">
        <w:rPr>
          <w:bCs/>
          <w:sz w:val="24"/>
          <w:szCs w:val="24"/>
        </w:rPr>
        <w:t xml:space="preserve">Concrete and Inter-locking Stone Landscaping in storm water controls in the South-East Nigeria. </w:t>
      </w:r>
      <w:r w:rsidRPr="00747210">
        <w:rPr>
          <w:sz w:val="24"/>
          <w:szCs w:val="24"/>
        </w:rPr>
        <w:t>On-Going Research Project in the Department of Architecture. Faculty of environmental sciences, Nnamdi azikiwe university, Awka.</w:t>
      </w:r>
    </w:p>
    <w:p w:rsidR="00AE5D93" w:rsidRPr="00747210" w:rsidRDefault="00AE5D93" w:rsidP="00AE5D93">
      <w:pPr>
        <w:ind w:left="1440" w:hanging="1440"/>
        <w:rPr>
          <w:sz w:val="24"/>
          <w:szCs w:val="24"/>
        </w:rPr>
      </w:pPr>
      <w:r w:rsidRPr="00747210">
        <w:rPr>
          <w:sz w:val="24"/>
          <w:szCs w:val="24"/>
        </w:rPr>
        <w:t>2010 – 2017:</w:t>
      </w:r>
      <w:r w:rsidRPr="00747210">
        <w:rPr>
          <w:sz w:val="24"/>
          <w:szCs w:val="24"/>
        </w:rPr>
        <w:tab/>
        <w:t>University of Nigeria, Enugu Campus. PhD Research work: Evolving Modalities for Sustainable Spatial Design for the Urban Poor Housing in Abuja, Nigeria.</w:t>
      </w:r>
    </w:p>
    <w:p w:rsidR="00AE5D93" w:rsidRPr="00747210" w:rsidRDefault="00AE5D93" w:rsidP="00AE5D93">
      <w:pPr>
        <w:ind w:left="1440" w:hanging="1440"/>
        <w:jc w:val="both"/>
        <w:rPr>
          <w:sz w:val="24"/>
          <w:szCs w:val="24"/>
        </w:rPr>
      </w:pPr>
      <w:r w:rsidRPr="00747210">
        <w:rPr>
          <w:sz w:val="24"/>
          <w:szCs w:val="24"/>
        </w:rPr>
        <w:t>1997:</w:t>
      </w:r>
      <w:r w:rsidRPr="00747210">
        <w:rPr>
          <w:sz w:val="24"/>
          <w:szCs w:val="24"/>
        </w:rPr>
        <w:tab/>
        <w:t xml:space="preserve">Master’s Research Project on Halsted-Maxwell Street Market Area Assessment, the University of Illinois at Chicago, College of Urban Planning and Policy. </w:t>
      </w:r>
    </w:p>
    <w:p w:rsidR="00AE5D93" w:rsidRPr="00747210" w:rsidRDefault="00AE5D93" w:rsidP="00AE5D93">
      <w:pPr>
        <w:ind w:left="1440" w:hanging="1440"/>
        <w:jc w:val="both"/>
        <w:rPr>
          <w:b/>
          <w:sz w:val="24"/>
          <w:szCs w:val="24"/>
        </w:rPr>
      </w:pPr>
      <w:r w:rsidRPr="00747210">
        <w:rPr>
          <w:sz w:val="24"/>
          <w:szCs w:val="24"/>
        </w:rPr>
        <w:t>1997:</w:t>
      </w:r>
      <w:r w:rsidRPr="00747210">
        <w:rPr>
          <w:sz w:val="24"/>
          <w:szCs w:val="24"/>
        </w:rPr>
        <w:tab/>
        <w:t>Master’s Thesis on the Disposal of Solid Waste in Nigerian Cities. The University of Illinois at Chicago, Department of Environmental and Urban Geography.</w:t>
      </w:r>
    </w:p>
    <w:p w:rsidR="00AE5D93" w:rsidRPr="00747210" w:rsidRDefault="00AE5D93" w:rsidP="00AE5D93">
      <w:pPr>
        <w:ind w:left="1440" w:hanging="1440"/>
        <w:rPr>
          <w:sz w:val="24"/>
          <w:szCs w:val="24"/>
        </w:rPr>
      </w:pPr>
      <w:r w:rsidRPr="00747210">
        <w:rPr>
          <w:sz w:val="24"/>
          <w:szCs w:val="24"/>
        </w:rPr>
        <w:t xml:space="preserve">1996 to1997: </w:t>
      </w:r>
      <w:r w:rsidRPr="00747210">
        <w:rPr>
          <w:sz w:val="24"/>
          <w:szCs w:val="24"/>
        </w:rPr>
        <w:tab/>
        <w:t xml:space="preserve">Research Assistant. The University of Illinois at Chicago, Great Cities Institute.   </w:t>
      </w:r>
    </w:p>
    <w:p w:rsidR="00AE5D93" w:rsidRPr="00747210" w:rsidRDefault="00AE5D93" w:rsidP="00AE5D93">
      <w:pPr>
        <w:ind w:left="1440" w:hanging="1440"/>
        <w:rPr>
          <w:sz w:val="24"/>
          <w:szCs w:val="24"/>
        </w:rPr>
      </w:pPr>
      <w:r w:rsidRPr="00747210">
        <w:rPr>
          <w:sz w:val="24"/>
          <w:szCs w:val="24"/>
        </w:rPr>
        <w:t xml:space="preserve">1995 to 1996: </w:t>
      </w:r>
      <w:r w:rsidRPr="00747210">
        <w:rPr>
          <w:sz w:val="24"/>
          <w:szCs w:val="24"/>
        </w:rPr>
        <w:tab/>
        <w:t xml:space="preserve">Research Assistant .The University of Illinois at Chicago, Center for Urban Economic Development.   </w:t>
      </w:r>
    </w:p>
    <w:p w:rsidR="00AE5D93" w:rsidRPr="00747210" w:rsidRDefault="00AE5D93" w:rsidP="00AE5D93">
      <w:pPr>
        <w:ind w:left="1440" w:hanging="1440"/>
        <w:jc w:val="both"/>
        <w:rPr>
          <w:sz w:val="24"/>
          <w:szCs w:val="24"/>
        </w:rPr>
      </w:pPr>
      <w:r w:rsidRPr="00747210">
        <w:rPr>
          <w:sz w:val="24"/>
          <w:szCs w:val="24"/>
        </w:rPr>
        <w:t>1990:</w:t>
      </w:r>
      <w:r w:rsidRPr="00747210">
        <w:rPr>
          <w:sz w:val="24"/>
          <w:szCs w:val="24"/>
        </w:rPr>
        <w:tab/>
        <w:t xml:space="preserve">Master’s Thesis in Architecture, Hospice Research Center, National Institute of Health, Bethesda, Maryland. School: Morgan States University, Baltimore, Maryland. </w:t>
      </w:r>
    </w:p>
    <w:p w:rsidR="00AE5D93" w:rsidRPr="00747210" w:rsidRDefault="00AE5D93" w:rsidP="00AE5D93">
      <w:pPr>
        <w:ind w:left="1440" w:hanging="1440"/>
        <w:jc w:val="both"/>
        <w:rPr>
          <w:sz w:val="24"/>
          <w:szCs w:val="24"/>
        </w:rPr>
      </w:pPr>
      <w:r w:rsidRPr="00747210">
        <w:rPr>
          <w:sz w:val="24"/>
          <w:szCs w:val="24"/>
        </w:rPr>
        <w:t>1988:</w:t>
      </w:r>
      <w:r w:rsidRPr="00747210">
        <w:rPr>
          <w:sz w:val="24"/>
          <w:szCs w:val="24"/>
        </w:rPr>
        <w:tab/>
        <w:t>Undergraduate Architecture Thesis, Infant Mortality (Hospital), Enugu, Nigeria. School: Howard University, Washington, D.C.</w:t>
      </w:r>
    </w:p>
    <w:p w:rsidR="001B6FCF" w:rsidRPr="00747210" w:rsidRDefault="001B6FCF" w:rsidP="001B6FCF">
      <w:pPr>
        <w:jc w:val="both"/>
        <w:rPr>
          <w:sz w:val="24"/>
          <w:szCs w:val="24"/>
        </w:rPr>
      </w:pPr>
    </w:p>
    <w:p w:rsidR="001B6FCF" w:rsidRPr="00747210" w:rsidRDefault="001B6FCF" w:rsidP="00BA5B17">
      <w:pPr>
        <w:spacing w:line="360" w:lineRule="auto"/>
        <w:ind w:left="2880" w:hanging="2880"/>
        <w:jc w:val="both"/>
        <w:outlineLvl w:val="0"/>
        <w:rPr>
          <w:b/>
          <w:sz w:val="24"/>
          <w:szCs w:val="24"/>
          <w:u w:val="single"/>
        </w:rPr>
      </w:pPr>
      <w:r w:rsidRPr="00747210">
        <w:rPr>
          <w:b/>
          <w:sz w:val="24"/>
          <w:szCs w:val="24"/>
          <w:u w:val="single"/>
        </w:rPr>
        <w:t>CREATIVE OUTPUT:</w:t>
      </w:r>
    </w:p>
    <w:p w:rsidR="00AD6547" w:rsidRPr="00747210" w:rsidRDefault="00AD6547" w:rsidP="00AD6547">
      <w:pPr>
        <w:ind w:left="720" w:hanging="720"/>
        <w:jc w:val="both"/>
        <w:rPr>
          <w:b/>
          <w:sz w:val="24"/>
          <w:szCs w:val="24"/>
        </w:rPr>
      </w:pPr>
      <w:r w:rsidRPr="00747210">
        <w:rPr>
          <w:b/>
          <w:sz w:val="24"/>
          <w:szCs w:val="24"/>
        </w:rPr>
        <w:t>B</w:t>
      </w:r>
      <w:r w:rsidR="008B7497" w:rsidRPr="00747210">
        <w:rPr>
          <w:b/>
          <w:sz w:val="24"/>
          <w:szCs w:val="24"/>
        </w:rPr>
        <w:t>OOKS PUBLISHED</w:t>
      </w:r>
      <w:r w:rsidRPr="00747210">
        <w:rPr>
          <w:b/>
          <w:sz w:val="24"/>
          <w:szCs w:val="24"/>
        </w:rPr>
        <w:t xml:space="preserve"> </w:t>
      </w:r>
    </w:p>
    <w:p w:rsidR="00AD6547" w:rsidRPr="00747210" w:rsidRDefault="00AD6547" w:rsidP="00AD6547">
      <w:pPr>
        <w:numPr>
          <w:ilvl w:val="0"/>
          <w:numId w:val="6"/>
        </w:numPr>
        <w:jc w:val="both"/>
        <w:rPr>
          <w:sz w:val="24"/>
          <w:szCs w:val="24"/>
        </w:rPr>
      </w:pPr>
      <w:r w:rsidRPr="00747210">
        <w:rPr>
          <w:sz w:val="24"/>
          <w:szCs w:val="24"/>
        </w:rPr>
        <w:t>Obiadi, B. N. (1999).</w:t>
      </w:r>
      <w:r w:rsidRPr="00747210">
        <w:rPr>
          <w:sz w:val="24"/>
          <w:szCs w:val="24"/>
        </w:rPr>
        <w:tab/>
        <w:t>The Good and The Bad Only in America-The Route from Nigeria to America (fiction), DMT Publishing, Utah, USA</w:t>
      </w:r>
    </w:p>
    <w:p w:rsidR="00AD6547" w:rsidRPr="00747210" w:rsidRDefault="00AD6547" w:rsidP="00AD6547">
      <w:pPr>
        <w:ind w:left="720" w:hanging="720"/>
        <w:jc w:val="both"/>
        <w:rPr>
          <w:sz w:val="24"/>
          <w:szCs w:val="24"/>
        </w:rPr>
      </w:pPr>
      <w:r w:rsidRPr="00747210">
        <w:rPr>
          <w:sz w:val="24"/>
          <w:szCs w:val="24"/>
        </w:rPr>
        <w:t xml:space="preserve">.  </w:t>
      </w:r>
    </w:p>
    <w:p w:rsidR="00AD6547" w:rsidRPr="00747210" w:rsidRDefault="00AD6547" w:rsidP="00AD6547">
      <w:pPr>
        <w:numPr>
          <w:ilvl w:val="0"/>
          <w:numId w:val="6"/>
        </w:numPr>
        <w:jc w:val="both"/>
        <w:rPr>
          <w:sz w:val="24"/>
          <w:szCs w:val="24"/>
        </w:rPr>
      </w:pPr>
      <w:r w:rsidRPr="00747210">
        <w:rPr>
          <w:sz w:val="24"/>
          <w:szCs w:val="24"/>
        </w:rPr>
        <w:t>Obiadi, B. N. (1999).</w:t>
      </w:r>
      <w:r w:rsidRPr="00747210">
        <w:rPr>
          <w:sz w:val="24"/>
          <w:szCs w:val="24"/>
        </w:rPr>
        <w:tab/>
        <w:t xml:space="preserve">Why Things Happen-Short Stories about Mankind and his Environment (fiction), DMT Publishing, Utah, USA. </w:t>
      </w:r>
    </w:p>
    <w:p w:rsidR="00AD6547" w:rsidRPr="00747210" w:rsidRDefault="00AD6547" w:rsidP="00AD6547">
      <w:pPr>
        <w:ind w:left="720"/>
        <w:jc w:val="both"/>
        <w:rPr>
          <w:sz w:val="24"/>
          <w:szCs w:val="24"/>
        </w:rPr>
      </w:pPr>
    </w:p>
    <w:p w:rsidR="00AD6547" w:rsidRPr="00747210" w:rsidRDefault="00AD6547" w:rsidP="00AD6547">
      <w:pPr>
        <w:numPr>
          <w:ilvl w:val="0"/>
          <w:numId w:val="6"/>
        </w:numPr>
        <w:jc w:val="both"/>
        <w:rPr>
          <w:sz w:val="24"/>
          <w:szCs w:val="24"/>
        </w:rPr>
      </w:pPr>
      <w:r w:rsidRPr="00747210">
        <w:rPr>
          <w:sz w:val="24"/>
          <w:szCs w:val="24"/>
        </w:rPr>
        <w:t>Obiadi, B. N. (1999).</w:t>
      </w:r>
      <w:r w:rsidRPr="00747210">
        <w:rPr>
          <w:sz w:val="24"/>
          <w:szCs w:val="24"/>
        </w:rPr>
        <w:tab/>
        <w:t xml:space="preserve">Nigeria and Her Garbage Dumps-The Environmental Sensitive Nigeria, DMT Publishing, Utah, USA. </w:t>
      </w:r>
    </w:p>
    <w:p w:rsidR="00AD6547" w:rsidRPr="00747210" w:rsidRDefault="00AD6547" w:rsidP="00AD6547">
      <w:pPr>
        <w:jc w:val="both"/>
        <w:rPr>
          <w:sz w:val="24"/>
          <w:szCs w:val="24"/>
        </w:rPr>
      </w:pPr>
    </w:p>
    <w:p w:rsidR="00AD6547" w:rsidRPr="00747210" w:rsidRDefault="00AD6547" w:rsidP="00AD6547">
      <w:pPr>
        <w:numPr>
          <w:ilvl w:val="0"/>
          <w:numId w:val="6"/>
        </w:numPr>
        <w:jc w:val="both"/>
        <w:rPr>
          <w:sz w:val="24"/>
          <w:szCs w:val="24"/>
        </w:rPr>
      </w:pPr>
      <w:r w:rsidRPr="00747210">
        <w:rPr>
          <w:sz w:val="24"/>
          <w:szCs w:val="24"/>
        </w:rPr>
        <w:t>Obiadi, B. N. (2002).</w:t>
      </w:r>
      <w:r w:rsidRPr="00747210">
        <w:rPr>
          <w:sz w:val="24"/>
          <w:szCs w:val="24"/>
        </w:rPr>
        <w:tab/>
        <w:t>Where is home, Life of a little Boy in war ton Biafra? Washington House, USA.</w:t>
      </w:r>
    </w:p>
    <w:p w:rsidR="00AD6547" w:rsidRPr="00747210" w:rsidRDefault="00AD6547" w:rsidP="00AD6547">
      <w:pPr>
        <w:ind w:left="720" w:hanging="720"/>
        <w:jc w:val="both"/>
        <w:rPr>
          <w:sz w:val="24"/>
          <w:szCs w:val="24"/>
        </w:rPr>
      </w:pPr>
    </w:p>
    <w:p w:rsidR="00AD6547" w:rsidRPr="00747210" w:rsidRDefault="00AD6547" w:rsidP="00AD6547">
      <w:pPr>
        <w:numPr>
          <w:ilvl w:val="0"/>
          <w:numId w:val="6"/>
        </w:numPr>
        <w:jc w:val="both"/>
        <w:rPr>
          <w:sz w:val="24"/>
          <w:szCs w:val="24"/>
        </w:rPr>
      </w:pPr>
      <w:r w:rsidRPr="00747210">
        <w:rPr>
          <w:sz w:val="24"/>
          <w:szCs w:val="24"/>
        </w:rPr>
        <w:t>Obiadi, B. N. (2004).</w:t>
      </w:r>
      <w:r w:rsidRPr="00747210">
        <w:rPr>
          <w:sz w:val="24"/>
          <w:szCs w:val="24"/>
        </w:rPr>
        <w:tab/>
        <w:t xml:space="preserve">Without a Doubt, Immigrant Security Guards American Doctors and Engineers, Washington House, USA. </w:t>
      </w:r>
    </w:p>
    <w:p w:rsidR="00AD6547" w:rsidRPr="00747210" w:rsidRDefault="00AD6547" w:rsidP="00AD6547">
      <w:pPr>
        <w:ind w:left="720" w:hanging="720"/>
        <w:jc w:val="both"/>
        <w:rPr>
          <w:sz w:val="24"/>
          <w:szCs w:val="24"/>
        </w:rPr>
      </w:pPr>
    </w:p>
    <w:p w:rsidR="00AD6547" w:rsidRPr="00747210" w:rsidRDefault="00AD6547" w:rsidP="00AD6547">
      <w:pPr>
        <w:numPr>
          <w:ilvl w:val="0"/>
          <w:numId w:val="6"/>
        </w:numPr>
        <w:jc w:val="both"/>
        <w:rPr>
          <w:sz w:val="24"/>
          <w:szCs w:val="24"/>
        </w:rPr>
      </w:pPr>
      <w:r w:rsidRPr="00747210">
        <w:rPr>
          <w:sz w:val="24"/>
          <w:szCs w:val="24"/>
        </w:rPr>
        <w:lastRenderedPageBreak/>
        <w:t>Obiadi, B. N.; Ezezue M. N. (2015). The Disposal of Municipal Solid Waste in three Nigerian Cities Lagos, Enugu and Onitsha, 1996-1997, 2012-2013. New Generation Books, Enugu, Nigeria.</w:t>
      </w:r>
    </w:p>
    <w:p w:rsidR="00AD6547" w:rsidRPr="00747210" w:rsidRDefault="00AD6547" w:rsidP="00AD6547">
      <w:pPr>
        <w:jc w:val="both"/>
        <w:rPr>
          <w:sz w:val="24"/>
          <w:szCs w:val="24"/>
        </w:rPr>
      </w:pPr>
    </w:p>
    <w:p w:rsidR="00AD6547" w:rsidRDefault="00AD6547" w:rsidP="00AD6547">
      <w:pPr>
        <w:numPr>
          <w:ilvl w:val="0"/>
          <w:numId w:val="6"/>
        </w:numPr>
        <w:jc w:val="both"/>
        <w:rPr>
          <w:sz w:val="24"/>
          <w:szCs w:val="24"/>
        </w:rPr>
      </w:pPr>
      <w:r w:rsidRPr="00747210">
        <w:rPr>
          <w:sz w:val="24"/>
          <w:szCs w:val="24"/>
        </w:rPr>
        <w:t>Obiadi, B. N. (2015). Quacks. Third World, the World of Quacks. Our Socio-Economic, Urban and Physical Challenges. New Generation Books, Enugu, Nigeria</w:t>
      </w:r>
    </w:p>
    <w:p w:rsidR="00AB3C77" w:rsidRDefault="00AB3C77" w:rsidP="00AB3C77">
      <w:pPr>
        <w:pStyle w:val="ListParagraph"/>
        <w:rPr>
          <w:sz w:val="24"/>
          <w:szCs w:val="24"/>
        </w:rPr>
      </w:pPr>
    </w:p>
    <w:p w:rsidR="00F10B4B" w:rsidRDefault="006A1F83" w:rsidP="00F10B4B">
      <w:pPr>
        <w:ind w:left="720" w:hanging="720"/>
        <w:jc w:val="both"/>
        <w:rPr>
          <w:b/>
          <w:sz w:val="24"/>
          <w:szCs w:val="24"/>
        </w:rPr>
      </w:pPr>
      <w:r w:rsidRPr="00747210">
        <w:rPr>
          <w:b/>
          <w:sz w:val="24"/>
          <w:szCs w:val="24"/>
        </w:rPr>
        <w:t xml:space="preserve">CONFERENCE PAPERS </w:t>
      </w:r>
      <w:r>
        <w:rPr>
          <w:b/>
          <w:sz w:val="24"/>
          <w:szCs w:val="24"/>
        </w:rPr>
        <w:t xml:space="preserve">/ </w:t>
      </w:r>
      <w:r w:rsidR="00F10B4B" w:rsidRPr="00747210">
        <w:rPr>
          <w:b/>
          <w:sz w:val="24"/>
          <w:szCs w:val="24"/>
        </w:rPr>
        <w:t>BOOK</w:t>
      </w:r>
      <w:r w:rsidR="00F10B4B">
        <w:rPr>
          <w:b/>
          <w:sz w:val="24"/>
          <w:szCs w:val="24"/>
        </w:rPr>
        <w:t xml:space="preserve"> CHAPTER CONTRIBUTION</w:t>
      </w:r>
    </w:p>
    <w:p w:rsidR="006A1F83" w:rsidRDefault="006A1F83" w:rsidP="006A1F83">
      <w:pPr>
        <w:ind w:left="720" w:hanging="720"/>
        <w:jc w:val="both"/>
        <w:rPr>
          <w:b/>
          <w:sz w:val="24"/>
          <w:szCs w:val="24"/>
        </w:rPr>
      </w:pPr>
    </w:p>
    <w:p w:rsidR="006A1F83" w:rsidRPr="00F10B4B" w:rsidRDefault="006A1F83" w:rsidP="006A1F83">
      <w:pPr>
        <w:pStyle w:val="ListParagraph"/>
        <w:numPr>
          <w:ilvl w:val="0"/>
          <w:numId w:val="3"/>
        </w:numPr>
        <w:jc w:val="both"/>
        <w:rPr>
          <w:sz w:val="24"/>
          <w:szCs w:val="24"/>
        </w:rPr>
      </w:pPr>
      <w:r w:rsidRPr="00F10B4B">
        <w:rPr>
          <w:sz w:val="24"/>
          <w:szCs w:val="24"/>
        </w:rPr>
        <w:t>Obiadi, B. N. (</w:t>
      </w:r>
      <w:r>
        <w:rPr>
          <w:sz w:val="24"/>
          <w:szCs w:val="24"/>
        </w:rPr>
        <w:t>2015</w:t>
      </w:r>
      <w:r w:rsidRPr="00F10B4B">
        <w:rPr>
          <w:sz w:val="24"/>
          <w:szCs w:val="24"/>
        </w:rPr>
        <w:t xml:space="preserve">). The Architecture of the Urban Fronts: the Case of Urban Experience and Pressure on the Infrastructure. </w:t>
      </w:r>
      <w:r>
        <w:rPr>
          <w:sz w:val="24"/>
          <w:szCs w:val="24"/>
        </w:rPr>
        <w:t xml:space="preserve">Land Use Transformation and Environmental Sustainability in Nigeria. Faculty of Environmental Sciences, Nnamdi Azikiwe University, P. M. B. 5025, Awka – Nigeria. Edited by Joel Igbokwe, Emman Okunna, Okechukwu Nwafor, Ebele Emengini,Uchenna Ajator. </w:t>
      </w:r>
      <w:r w:rsidRPr="00F10B4B">
        <w:rPr>
          <w:sz w:val="24"/>
          <w:szCs w:val="24"/>
        </w:rPr>
        <w:t xml:space="preserve"> </w:t>
      </w:r>
    </w:p>
    <w:p w:rsidR="006A1F83" w:rsidRDefault="006A1F83" w:rsidP="006A1F83">
      <w:pPr>
        <w:ind w:left="720"/>
        <w:jc w:val="both"/>
        <w:rPr>
          <w:sz w:val="24"/>
          <w:szCs w:val="24"/>
        </w:rPr>
      </w:pPr>
    </w:p>
    <w:p w:rsidR="006A1F83" w:rsidRPr="00747210" w:rsidRDefault="006A1F83" w:rsidP="006A1F83">
      <w:pPr>
        <w:numPr>
          <w:ilvl w:val="0"/>
          <w:numId w:val="3"/>
        </w:numPr>
        <w:jc w:val="both"/>
        <w:rPr>
          <w:sz w:val="24"/>
          <w:szCs w:val="24"/>
        </w:rPr>
      </w:pPr>
      <w:r w:rsidRPr="00747210">
        <w:rPr>
          <w:sz w:val="24"/>
          <w:szCs w:val="24"/>
        </w:rPr>
        <w:t>Agbonome, P. C.; Obiadi B. N. (2015). The Dynamics of the Problems in Architectural Education and Practices in Nigeria. 1</w:t>
      </w:r>
      <w:r w:rsidRPr="00747210">
        <w:rPr>
          <w:sz w:val="24"/>
          <w:szCs w:val="24"/>
          <w:vertAlign w:val="superscript"/>
        </w:rPr>
        <w:t>st</w:t>
      </w:r>
      <w:r w:rsidRPr="00747210">
        <w:rPr>
          <w:sz w:val="24"/>
          <w:szCs w:val="24"/>
        </w:rPr>
        <w:t xml:space="preserve"> National Conference of the Faculty of Environmental Sciences, Nnamdi Azikiwe University, Awka, Anambra State, Nigeria, pp 79-90.</w:t>
      </w:r>
    </w:p>
    <w:p w:rsidR="00AB3C77" w:rsidRPr="00747210" w:rsidRDefault="00AB3C77" w:rsidP="00AB3C77">
      <w:pPr>
        <w:ind w:left="720"/>
        <w:jc w:val="both"/>
        <w:rPr>
          <w:sz w:val="24"/>
          <w:szCs w:val="24"/>
        </w:rPr>
      </w:pPr>
    </w:p>
    <w:p w:rsidR="00AD6547" w:rsidRPr="00747210" w:rsidRDefault="00AD6547" w:rsidP="00AD6547">
      <w:pPr>
        <w:jc w:val="both"/>
        <w:rPr>
          <w:b/>
          <w:sz w:val="24"/>
          <w:szCs w:val="24"/>
        </w:rPr>
      </w:pPr>
      <w:r w:rsidRPr="00747210">
        <w:rPr>
          <w:b/>
          <w:sz w:val="24"/>
          <w:szCs w:val="24"/>
        </w:rPr>
        <w:t>M</w:t>
      </w:r>
      <w:r w:rsidR="008B7497" w:rsidRPr="00747210">
        <w:rPr>
          <w:b/>
          <w:sz w:val="24"/>
          <w:szCs w:val="24"/>
        </w:rPr>
        <w:t>ONOGRAPGS</w:t>
      </w:r>
      <w:r w:rsidRPr="00747210">
        <w:rPr>
          <w:b/>
          <w:sz w:val="24"/>
          <w:szCs w:val="24"/>
        </w:rPr>
        <w:t xml:space="preserve">  </w:t>
      </w:r>
    </w:p>
    <w:p w:rsidR="00AD6547" w:rsidRPr="00747210" w:rsidRDefault="00AD6547" w:rsidP="00AD6547">
      <w:pPr>
        <w:numPr>
          <w:ilvl w:val="0"/>
          <w:numId w:val="17"/>
        </w:numPr>
        <w:jc w:val="both"/>
        <w:rPr>
          <w:sz w:val="24"/>
          <w:szCs w:val="24"/>
        </w:rPr>
      </w:pPr>
      <w:r w:rsidRPr="00747210">
        <w:rPr>
          <w:sz w:val="24"/>
          <w:szCs w:val="24"/>
        </w:rPr>
        <w:t xml:space="preserve">Obiadi, Bons. N, Okonkwo, Moses M. and Ezezue, Augustin M. Urban (2017). Poor Housing in Abuja. The Nigerian Institute of Architects, Enugu Chapter Monographic Series N0 2, 2017. </w:t>
      </w:r>
    </w:p>
    <w:p w:rsidR="00AD6547" w:rsidRPr="00747210" w:rsidRDefault="00AD6547" w:rsidP="00AD6547">
      <w:pPr>
        <w:ind w:left="1080"/>
        <w:jc w:val="both"/>
        <w:rPr>
          <w:sz w:val="24"/>
          <w:szCs w:val="24"/>
        </w:rPr>
      </w:pPr>
    </w:p>
    <w:p w:rsidR="00AD6547" w:rsidRPr="00747210" w:rsidRDefault="00AD6547" w:rsidP="00AD6547">
      <w:pPr>
        <w:numPr>
          <w:ilvl w:val="0"/>
          <w:numId w:val="17"/>
        </w:numPr>
        <w:jc w:val="both"/>
        <w:rPr>
          <w:sz w:val="24"/>
          <w:szCs w:val="24"/>
        </w:rPr>
      </w:pPr>
      <w:r w:rsidRPr="00747210">
        <w:rPr>
          <w:sz w:val="24"/>
          <w:szCs w:val="24"/>
        </w:rPr>
        <w:t>Obiadi, Bons. N, Okonkwo, Moses M. and Ezezue, Augustin M. (2017). Spatial Housing Design (Theoretical and Conceptual Issues). The Nigerian Institute of Architects, Enugu Chapter Monographic Series N0 2, 2017.</w:t>
      </w:r>
    </w:p>
    <w:p w:rsidR="00AE5D93" w:rsidRPr="00747210" w:rsidRDefault="00AE5D93" w:rsidP="00BA5B17">
      <w:pPr>
        <w:spacing w:line="360" w:lineRule="auto"/>
        <w:jc w:val="both"/>
        <w:outlineLvl w:val="0"/>
        <w:rPr>
          <w:b/>
          <w:sz w:val="24"/>
          <w:szCs w:val="24"/>
          <w:u w:val="single"/>
        </w:rPr>
      </w:pPr>
    </w:p>
    <w:p w:rsidR="00870C25" w:rsidRPr="00747210" w:rsidRDefault="00BA5B17" w:rsidP="00BA5B17">
      <w:pPr>
        <w:spacing w:line="360" w:lineRule="auto"/>
        <w:jc w:val="both"/>
        <w:outlineLvl w:val="0"/>
        <w:rPr>
          <w:b/>
          <w:sz w:val="24"/>
          <w:szCs w:val="24"/>
          <w:u w:val="single"/>
        </w:rPr>
      </w:pPr>
      <w:r w:rsidRPr="00747210">
        <w:rPr>
          <w:b/>
          <w:sz w:val="24"/>
          <w:szCs w:val="24"/>
          <w:u w:val="single"/>
        </w:rPr>
        <w:t xml:space="preserve">PUBLICATIONS </w:t>
      </w:r>
    </w:p>
    <w:p w:rsidR="007309B6" w:rsidRDefault="007309B6" w:rsidP="007309B6">
      <w:pPr>
        <w:spacing w:line="360" w:lineRule="auto"/>
        <w:jc w:val="both"/>
        <w:outlineLvl w:val="0"/>
        <w:rPr>
          <w:b/>
          <w:sz w:val="24"/>
          <w:szCs w:val="24"/>
        </w:rPr>
      </w:pPr>
      <w:r w:rsidRPr="00747210">
        <w:rPr>
          <w:b/>
          <w:sz w:val="24"/>
          <w:szCs w:val="24"/>
        </w:rPr>
        <w:t>JOURNAL PAPERS</w:t>
      </w:r>
    </w:p>
    <w:p w:rsidR="00A7346D" w:rsidRPr="00236DAC" w:rsidRDefault="00A7346D" w:rsidP="00A7346D">
      <w:pPr>
        <w:pStyle w:val="Default"/>
        <w:numPr>
          <w:ilvl w:val="0"/>
          <w:numId w:val="2"/>
        </w:numPr>
        <w:jc w:val="both"/>
      </w:pPr>
      <w:r w:rsidRPr="00236DAC">
        <w:rPr>
          <w:bCs/>
        </w:rPr>
        <w:t xml:space="preserve">Bons Obiadi N., Vitalis Irouke, H. I. Ivoke, Emmanuel Kikanme, Chinwe I. Mgbajiaka (2012). Architecture Analysis of Poor Neighborhoods in Abuja, Nigeria. </w:t>
      </w:r>
      <w:r w:rsidRPr="00236DAC">
        <w:t>International Journal of Geography and Regional Planning Research Vol.6, No.1, pp.1-26, 2021</w:t>
      </w:r>
      <w:r>
        <w:t>.</w:t>
      </w:r>
      <w:r w:rsidRPr="00236DAC">
        <w:t xml:space="preserve"> Print ISSN: 2059-2418 (Print), Online ISSN: 2059-2426 (Online). www.eajournals.org</w:t>
      </w:r>
    </w:p>
    <w:p w:rsidR="00A7346D" w:rsidRDefault="00A7346D" w:rsidP="00A7346D">
      <w:pPr>
        <w:pStyle w:val="ListParagraph"/>
        <w:ind w:left="785"/>
        <w:jc w:val="both"/>
        <w:rPr>
          <w:sz w:val="24"/>
          <w:szCs w:val="24"/>
        </w:rPr>
      </w:pPr>
    </w:p>
    <w:p w:rsidR="00B27D34" w:rsidRPr="00B27D34" w:rsidRDefault="00B27D34" w:rsidP="00B27D34">
      <w:pPr>
        <w:pStyle w:val="ListParagraph"/>
        <w:numPr>
          <w:ilvl w:val="0"/>
          <w:numId w:val="2"/>
        </w:numPr>
        <w:jc w:val="both"/>
        <w:rPr>
          <w:sz w:val="24"/>
          <w:szCs w:val="24"/>
        </w:rPr>
      </w:pPr>
      <w:r w:rsidRPr="00B27D34">
        <w:rPr>
          <w:sz w:val="24"/>
          <w:szCs w:val="24"/>
        </w:rPr>
        <w:t xml:space="preserve">Bons Obiadi N.1, Vitalis Irouke1, H. I. Ivoke1, Emmanuel Kikanme1,   Chinwe I.  Mgbajiaka (2021). Architecture, Urbanization and Urban Development in Nigeria: The Key Missing Link in Abuja Urban Housing Built Environment.  IOSR Journal of Environmental Science, Toxicology and Food Technology (IOSR-JESTFT)  e-ISSN: 2319-2402,p- ISSN: 2319-2399.Volume 15, Issue 7 Ser. III (July 2021), PP 49-67 www.iosrjournals.org </w:t>
      </w:r>
    </w:p>
    <w:p w:rsidR="00B27D34" w:rsidRDefault="00B27D34" w:rsidP="00B27D34">
      <w:pPr>
        <w:pStyle w:val="ListParagraph"/>
        <w:autoSpaceDE w:val="0"/>
        <w:autoSpaceDN w:val="0"/>
        <w:adjustRightInd w:val="0"/>
        <w:ind w:left="785"/>
        <w:rPr>
          <w:bCs/>
          <w:sz w:val="24"/>
          <w:szCs w:val="24"/>
          <w:lang w:val="en-GB"/>
        </w:rPr>
      </w:pPr>
    </w:p>
    <w:p w:rsidR="0093241D" w:rsidRPr="0093241D" w:rsidRDefault="0093241D" w:rsidP="0093241D">
      <w:pPr>
        <w:pStyle w:val="ListParagraph"/>
        <w:numPr>
          <w:ilvl w:val="0"/>
          <w:numId w:val="2"/>
        </w:numPr>
        <w:autoSpaceDE w:val="0"/>
        <w:autoSpaceDN w:val="0"/>
        <w:adjustRightInd w:val="0"/>
        <w:rPr>
          <w:bCs/>
          <w:sz w:val="24"/>
          <w:szCs w:val="24"/>
          <w:lang w:val="en-GB"/>
        </w:rPr>
      </w:pPr>
      <w:r w:rsidRPr="0093241D">
        <w:rPr>
          <w:bCs/>
          <w:sz w:val="24"/>
          <w:szCs w:val="24"/>
          <w:lang w:val="en-GB"/>
        </w:rPr>
        <w:lastRenderedPageBreak/>
        <w:t>Obiadi Bons N, Vitalis Irouke1, H. I. Ivoke, Emmanuel Kikanme, Chinwe I. Mgbajiaka (2021). The Changing Face of a Village’s Architecture in Southeast Nigeria. International Journal of Trend in Scientific Research and Development (IJTSRD) Volume 5 Issue 4, May-June 2021 Available Online: www.ijtsrd.com e-ISSN: 2456 – 6470</w:t>
      </w:r>
    </w:p>
    <w:p w:rsidR="0093241D" w:rsidRPr="0093241D" w:rsidRDefault="0093241D" w:rsidP="0093241D">
      <w:pPr>
        <w:pStyle w:val="Default"/>
        <w:ind w:left="785"/>
        <w:jc w:val="both"/>
      </w:pPr>
    </w:p>
    <w:p w:rsidR="00141C2A" w:rsidRDefault="00141C2A" w:rsidP="00141C2A">
      <w:pPr>
        <w:pStyle w:val="Default"/>
        <w:numPr>
          <w:ilvl w:val="0"/>
          <w:numId w:val="2"/>
        </w:numPr>
        <w:jc w:val="both"/>
      </w:pPr>
      <w:r w:rsidRPr="0033542C">
        <w:rPr>
          <w:bCs/>
        </w:rPr>
        <w:t>Austine Ezezue, Eziyi Ibem, Chinwuba Odum</w:t>
      </w:r>
      <w:r w:rsidR="006C266D">
        <w:rPr>
          <w:bCs/>
        </w:rPr>
        <w:t>,</w:t>
      </w:r>
      <w:r w:rsidRPr="0033542C">
        <w:rPr>
          <w:bCs/>
        </w:rPr>
        <w:t xml:space="preserve"> Bons Obiadi (2020). Architectural Design Interventions for Sedentary Behaviour among Workers in Office Buildings in Enugu, Nigeria </w:t>
      </w:r>
      <w:r w:rsidRPr="0033542C">
        <w:t xml:space="preserve">Civil Engineering and Architecture 8(6): 1451-1462, 2020 http://www.hrpub.org DOI: 10.13189/cea.2020.080627 </w:t>
      </w:r>
    </w:p>
    <w:p w:rsidR="00B02CCF" w:rsidRPr="0033542C" w:rsidRDefault="00B02CCF" w:rsidP="00B02CCF">
      <w:pPr>
        <w:pStyle w:val="Default"/>
        <w:ind w:left="785"/>
        <w:jc w:val="both"/>
      </w:pPr>
    </w:p>
    <w:p w:rsidR="00B37579" w:rsidRDefault="00B37579" w:rsidP="00B37579">
      <w:pPr>
        <w:pStyle w:val="ListParagraph"/>
        <w:numPr>
          <w:ilvl w:val="0"/>
          <w:numId w:val="2"/>
        </w:numPr>
        <w:jc w:val="both"/>
        <w:rPr>
          <w:sz w:val="24"/>
          <w:szCs w:val="24"/>
        </w:rPr>
      </w:pPr>
      <w:r w:rsidRPr="00B37579">
        <w:rPr>
          <w:sz w:val="24"/>
          <w:szCs w:val="24"/>
        </w:rPr>
        <w:t xml:space="preserve">Obiadi, Bons N </w:t>
      </w:r>
      <w:r w:rsidRPr="00B37579">
        <w:rPr>
          <w:rStyle w:val="Strong"/>
          <w:b w:val="0"/>
          <w:sz w:val="24"/>
          <w:szCs w:val="24"/>
        </w:rPr>
        <w:t>(2020). The Positive Impact of Plastic Recycling in the Built Environment, Architecture and the Waters of the World.</w:t>
      </w:r>
      <w:r w:rsidRPr="00B37579">
        <w:rPr>
          <w:sz w:val="24"/>
          <w:szCs w:val="24"/>
        </w:rPr>
        <w:t xml:space="preserve"> International Journal of Trend in Scientific Research and Development (ijtsrd), ISSN: 2456-6470, Volume-4 | Issue-5, August 2020, pp.1427-1435, URL: </w:t>
      </w:r>
      <w:hyperlink r:id="rId10" w:history="1">
        <w:r w:rsidRPr="00B37579">
          <w:rPr>
            <w:rStyle w:val="Hyperlink"/>
            <w:color w:val="auto"/>
            <w:sz w:val="24"/>
            <w:szCs w:val="24"/>
          </w:rPr>
          <w:t>https://www.ijtsrd.com/papers/ijtsrd33134.pdf</w:t>
        </w:r>
      </w:hyperlink>
    </w:p>
    <w:p w:rsidR="00B37579" w:rsidRDefault="00B37579" w:rsidP="00B37579">
      <w:pPr>
        <w:pStyle w:val="ListParagraph"/>
        <w:ind w:left="785"/>
        <w:jc w:val="both"/>
        <w:rPr>
          <w:sz w:val="24"/>
          <w:szCs w:val="24"/>
        </w:rPr>
      </w:pPr>
    </w:p>
    <w:p w:rsidR="004830C0" w:rsidRDefault="004830C0" w:rsidP="004830C0">
      <w:pPr>
        <w:pStyle w:val="ListParagraph"/>
        <w:numPr>
          <w:ilvl w:val="0"/>
          <w:numId w:val="2"/>
        </w:numPr>
        <w:jc w:val="both"/>
        <w:rPr>
          <w:sz w:val="24"/>
          <w:szCs w:val="24"/>
        </w:rPr>
      </w:pPr>
      <w:r w:rsidRPr="004830C0">
        <w:rPr>
          <w:sz w:val="24"/>
          <w:szCs w:val="24"/>
        </w:rPr>
        <w:t xml:space="preserve">Obiadi, B. N. (2020). Architecture Of Cities And The Politics Of Abhorrence In Nigeria: A Case Of Political Neglect, Abandonment And Homelessness.   Advances in Social Sciences Research Journal, 7(8) 218-236. Publication Date: August 25, 2020. DOI:10.14738/assrj.77.8744. </w:t>
      </w:r>
    </w:p>
    <w:p w:rsidR="004830C0" w:rsidRDefault="00044E09" w:rsidP="004830C0">
      <w:pPr>
        <w:pStyle w:val="ListParagraph"/>
        <w:ind w:left="785"/>
        <w:jc w:val="both"/>
        <w:rPr>
          <w:sz w:val="24"/>
          <w:szCs w:val="24"/>
        </w:rPr>
      </w:pPr>
      <w:hyperlink r:id="rId11" w:history="1">
        <w:r w:rsidR="004830C0" w:rsidRPr="004830C0">
          <w:rPr>
            <w:rStyle w:val="Hyperlink"/>
            <w:sz w:val="24"/>
            <w:szCs w:val="24"/>
          </w:rPr>
          <w:t>http://dx.doi.org/10.14738/assrj.78.8744</w:t>
        </w:r>
      </w:hyperlink>
    </w:p>
    <w:p w:rsidR="004830C0" w:rsidRDefault="004830C0" w:rsidP="004830C0">
      <w:pPr>
        <w:ind w:left="785"/>
        <w:jc w:val="both"/>
        <w:rPr>
          <w:sz w:val="24"/>
          <w:szCs w:val="24"/>
        </w:rPr>
      </w:pPr>
    </w:p>
    <w:p w:rsidR="00EB3DE5" w:rsidRPr="00EB3DE5" w:rsidRDefault="00EB3DE5" w:rsidP="00EB3DE5">
      <w:pPr>
        <w:numPr>
          <w:ilvl w:val="0"/>
          <w:numId w:val="2"/>
        </w:numPr>
        <w:jc w:val="both"/>
        <w:rPr>
          <w:sz w:val="24"/>
          <w:szCs w:val="24"/>
        </w:rPr>
      </w:pPr>
      <w:r w:rsidRPr="00EB3DE5">
        <w:rPr>
          <w:sz w:val="24"/>
          <w:szCs w:val="24"/>
        </w:rPr>
        <w:t>Uduak Peter Umo, Obiadi, Bons and Ezezue A. M. (2020). The collapsing architecture and buildings in disrepair: the case in Nigeria hospitals and their negative effect in the hospital services.</w:t>
      </w:r>
      <w:r>
        <w:rPr>
          <w:sz w:val="24"/>
          <w:szCs w:val="24"/>
        </w:rPr>
        <w:t xml:space="preserve"> Academic Journal of Current Research. An official Publication of Center for International Research Development. Double Blind Peer and Editorial Review International Referral Journal; Vol. 7. No 5; May-2020. ISSN (2343 – 403X). </w:t>
      </w:r>
      <w:hyperlink r:id="rId12" w:history="1">
        <w:r w:rsidRPr="006670B7">
          <w:rPr>
            <w:rStyle w:val="Hyperlink"/>
            <w:sz w:val="24"/>
            <w:szCs w:val="24"/>
          </w:rPr>
          <w:t>www.cird.online/AJCR</w:t>
        </w:r>
      </w:hyperlink>
      <w:r>
        <w:rPr>
          <w:sz w:val="24"/>
          <w:szCs w:val="24"/>
        </w:rPr>
        <w:t xml:space="preserve">   </w:t>
      </w:r>
    </w:p>
    <w:p w:rsidR="00EB3DE5" w:rsidRDefault="00EB3DE5" w:rsidP="00EB3DE5">
      <w:pPr>
        <w:jc w:val="both"/>
        <w:rPr>
          <w:sz w:val="24"/>
          <w:szCs w:val="24"/>
        </w:rPr>
      </w:pPr>
    </w:p>
    <w:p w:rsidR="00EB3DE5" w:rsidRDefault="00EB3DE5" w:rsidP="00EB3DE5">
      <w:pPr>
        <w:ind w:left="785"/>
        <w:jc w:val="both"/>
        <w:rPr>
          <w:sz w:val="24"/>
          <w:szCs w:val="24"/>
        </w:rPr>
      </w:pPr>
    </w:p>
    <w:p w:rsidR="00FC5D5B" w:rsidRPr="00EB3DE5" w:rsidRDefault="00FC5D5B" w:rsidP="00EB3DE5">
      <w:pPr>
        <w:pStyle w:val="ListParagraph"/>
        <w:numPr>
          <w:ilvl w:val="0"/>
          <w:numId w:val="2"/>
        </w:numPr>
        <w:jc w:val="both"/>
        <w:rPr>
          <w:sz w:val="24"/>
          <w:szCs w:val="24"/>
        </w:rPr>
      </w:pPr>
      <w:r w:rsidRPr="00EB3DE5">
        <w:rPr>
          <w:sz w:val="24"/>
          <w:szCs w:val="24"/>
        </w:rPr>
        <w:t xml:space="preserve">Obiadi, Bons N., Ezezue A. M. and Uduak Peter Umo. (2020). The Devastating and Negative Impact of Coronavirus (Covid 19) in the Architecture and lifestyles of the Cities. International Journal of Geography and Environmental Management E-ISSN 2505-8821 P-ISSN 2695-1886, Vol. 6 N0 3, 2020. </w:t>
      </w:r>
      <w:hyperlink r:id="rId13" w:history="1">
        <w:r w:rsidRPr="00EB3DE5">
          <w:rPr>
            <w:rStyle w:val="Hyperlink"/>
            <w:color w:val="auto"/>
            <w:sz w:val="24"/>
            <w:szCs w:val="24"/>
          </w:rPr>
          <w:t>www.iiardpub.org</w:t>
        </w:r>
      </w:hyperlink>
    </w:p>
    <w:p w:rsidR="00FC5D5B" w:rsidRDefault="00FC5D5B" w:rsidP="00FC5D5B">
      <w:pPr>
        <w:ind w:left="785"/>
        <w:jc w:val="both"/>
        <w:rPr>
          <w:sz w:val="24"/>
          <w:szCs w:val="24"/>
        </w:rPr>
      </w:pPr>
    </w:p>
    <w:p w:rsidR="001A5032" w:rsidRPr="00747210" w:rsidRDefault="001A5032" w:rsidP="001A5032">
      <w:pPr>
        <w:numPr>
          <w:ilvl w:val="0"/>
          <w:numId w:val="2"/>
        </w:numPr>
        <w:jc w:val="both"/>
        <w:rPr>
          <w:sz w:val="24"/>
          <w:szCs w:val="24"/>
        </w:rPr>
      </w:pPr>
      <w:r>
        <w:rPr>
          <w:sz w:val="24"/>
          <w:szCs w:val="24"/>
        </w:rPr>
        <w:t xml:space="preserve">Uduak Peter Umo, Obiadi, Bons and Ezezue A. M. (2020). The Strangulated and Stagnated Architecture of the Urban Poor in Nigeria, </w:t>
      </w:r>
      <w:r w:rsidRPr="00747210">
        <w:rPr>
          <w:sz w:val="24"/>
          <w:szCs w:val="24"/>
        </w:rPr>
        <w:t xml:space="preserve">International Journal of Geography and Environmental Management </w:t>
      </w:r>
      <w:r>
        <w:rPr>
          <w:sz w:val="24"/>
          <w:szCs w:val="24"/>
        </w:rPr>
        <w:t xml:space="preserve">E-ISSN 2505-8821 P-ISSN 2695-1886, </w:t>
      </w:r>
      <w:r w:rsidRPr="00747210">
        <w:rPr>
          <w:sz w:val="24"/>
          <w:szCs w:val="24"/>
        </w:rPr>
        <w:t xml:space="preserve">Vol. </w:t>
      </w:r>
      <w:r>
        <w:rPr>
          <w:sz w:val="24"/>
          <w:szCs w:val="24"/>
        </w:rPr>
        <w:t>6 N0 2</w:t>
      </w:r>
      <w:r w:rsidRPr="00747210">
        <w:rPr>
          <w:sz w:val="24"/>
          <w:szCs w:val="24"/>
        </w:rPr>
        <w:t>, 20</w:t>
      </w:r>
      <w:r>
        <w:rPr>
          <w:sz w:val="24"/>
          <w:szCs w:val="24"/>
        </w:rPr>
        <w:t>20</w:t>
      </w:r>
      <w:r w:rsidRPr="00747210">
        <w:rPr>
          <w:sz w:val="24"/>
          <w:szCs w:val="24"/>
        </w:rPr>
        <w:t xml:space="preserve">. </w:t>
      </w:r>
      <w:hyperlink r:id="rId14" w:history="1">
        <w:r w:rsidRPr="00747210">
          <w:rPr>
            <w:rStyle w:val="Hyperlink"/>
            <w:color w:val="auto"/>
            <w:sz w:val="24"/>
            <w:szCs w:val="24"/>
          </w:rPr>
          <w:t>www.iiardpub.org</w:t>
        </w:r>
      </w:hyperlink>
    </w:p>
    <w:p w:rsidR="001A5032" w:rsidRDefault="001A5032" w:rsidP="001A5032">
      <w:pPr>
        <w:pStyle w:val="ListParagraph"/>
        <w:ind w:left="785"/>
        <w:jc w:val="both"/>
        <w:rPr>
          <w:sz w:val="24"/>
          <w:szCs w:val="24"/>
        </w:rPr>
      </w:pPr>
    </w:p>
    <w:p w:rsidR="00B31627" w:rsidRPr="00B31627" w:rsidRDefault="00B31627" w:rsidP="00B31627">
      <w:pPr>
        <w:pStyle w:val="ListParagraph"/>
        <w:numPr>
          <w:ilvl w:val="0"/>
          <w:numId w:val="2"/>
        </w:numPr>
        <w:jc w:val="both"/>
        <w:rPr>
          <w:sz w:val="24"/>
          <w:szCs w:val="24"/>
        </w:rPr>
      </w:pPr>
      <w:r w:rsidRPr="00B31627">
        <w:rPr>
          <w:sz w:val="24"/>
          <w:szCs w:val="24"/>
        </w:rPr>
        <w:t xml:space="preserve">Obiadi, Bons N., Uduak Peter Umo. and Ezezue A. M. (2020).  </w:t>
      </w:r>
      <w:r w:rsidRPr="00B31627">
        <w:rPr>
          <w:rFonts w:eastAsia="MS Mincho"/>
          <w:sz w:val="24"/>
          <w:szCs w:val="24"/>
        </w:rPr>
        <w:t xml:space="preserve">Architecture of the Caged and Confused Nigerian Roads: the case of the abused development laws in Nigeria. </w:t>
      </w:r>
      <w:r w:rsidRPr="00B31627">
        <w:rPr>
          <w:sz w:val="24"/>
          <w:szCs w:val="24"/>
        </w:rPr>
        <w:t xml:space="preserve">International Journal of Geography and Environmental Management ISSN 2504-8821. Vol. </w:t>
      </w:r>
      <w:r>
        <w:rPr>
          <w:sz w:val="24"/>
          <w:szCs w:val="24"/>
        </w:rPr>
        <w:t>6</w:t>
      </w:r>
      <w:r w:rsidRPr="00B31627">
        <w:rPr>
          <w:sz w:val="24"/>
          <w:szCs w:val="24"/>
        </w:rPr>
        <w:t xml:space="preserve"> N0 </w:t>
      </w:r>
      <w:r>
        <w:rPr>
          <w:sz w:val="24"/>
          <w:szCs w:val="24"/>
        </w:rPr>
        <w:t>1</w:t>
      </w:r>
      <w:r w:rsidRPr="00B31627">
        <w:rPr>
          <w:sz w:val="24"/>
          <w:szCs w:val="24"/>
        </w:rPr>
        <w:t>, 20</w:t>
      </w:r>
      <w:r>
        <w:rPr>
          <w:sz w:val="24"/>
          <w:szCs w:val="24"/>
        </w:rPr>
        <w:t>20</w:t>
      </w:r>
      <w:r w:rsidRPr="00B31627">
        <w:rPr>
          <w:sz w:val="24"/>
          <w:szCs w:val="24"/>
        </w:rPr>
        <w:t xml:space="preserve">. </w:t>
      </w:r>
      <w:hyperlink r:id="rId15" w:history="1">
        <w:r w:rsidRPr="00B31627">
          <w:rPr>
            <w:rStyle w:val="Hyperlink"/>
            <w:color w:val="auto"/>
            <w:sz w:val="24"/>
            <w:szCs w:val="24"/>
          </w:rPr>
          <w:t>www.iiardpub.org</w:t>
        </w:r>
      </w:hyperlink>
    </w:p>
    <w:p w:rsidR="00B31627" w:rsidRPr="00B31627" w:rsidRDefault="00B31627" w:rsidP="00B31627">
      <w:pPr>
        <w:pStyle w:val="ListParagraph"/>
        <w:spacing w:line="276" w:lineRule="auto"/>
        <w:ind w:left="785"/>
        <w:rPr>
          <w:bCs/>
          <w:sz w:val="24"/>
          <w:szCs w:val="24"/>
        </w:rPr>
      </w:pPr>
    </w:p>
    <w:p w:rsidR="0065211A" w:rsidRPr="0065211A" w:rsidRDefault="0065211A" w:rsidP="0065211A">
      <w:pPr>
        <w:pStyle w:val="ListParagraph"/>
        <w:numPr>
          <w:ilvl w:val="0"/>
          <w:numId w:val="2"/>
        </w:numPr>
        <w:spacing w:line="276" w:lineRule="auto"/>
        <w:rPr>
          <w:bCs/>
          <w:sz w:val="24"/>
          <w:szCs w:val="24"/>
        </w:rPr>
      </w:pPr>
      <w:r w:rsidRPr="0065211A">
        <w:rPr>
          <w:sz w:val="24"/>
          <w:szCs w:val="24"/>
        </w:rPr>
        <w:t xml:space="preserve">Obiadi, Bons N., Ezezue A. M. and Uduak Peter Umo. (2020). </w:t>
      </w:r>
      <w:r w:rsidRPr="0065211A">
        <w:rPr>
          <w:bCs/>
          <w:sz w:val="24"/>
          <w:szCs w:val="24"/>
        </w:rPr>
        <w:t>Architecture and Tourism: The Case of Historic Preservations, Human Capital Development and Employment Creation in Nigeria</w:t>
      </w:r>
      <w:r>
        <w:rPr>
          <w:bCs/>
          <w:sz w:val="24"/>
          <w:szCs w:val="24"/>
        </w:rPr>
        <w:t xml:space="preserve">. </w:t>
      </w:r>
      <w:r w:rsidRPr="0065211A">
        <w:rPr>
          <w:rStyle w:val="Strong"/>
          <w:b w:val="0"/>
          <w:sz w:val="24"/>
          <w:szCs w:val="24"/>
          <w:bdr w:val="none" w:sz="0" w:space="0" w:color="auto" w:frame="1"/>
          <w:shd w:val="clear" w:color="auto" w:fill="FFFFFF"/>
        </w:rPr>
        <w:t>International Journal of Trend in Scientific Research and Development (IJTSRD). Volume: 3, Issue:3, March-April 2019.</w:t>
      </w:r>
      <w:r w:rsidRPr="0065211A">
        <w:rPr>
          <w:bCs/>
          <w:sz w:val="24"/>
          <w:szCs w:val="24"/>
        </w:rPr>
        <w:t xml:space="preserve"> </w:t>
      </w:r>
      <w:hyperlink r:id="rId16" w:history="1">
        <w:r w:rsidRPr="0065211A">
          <w:rPr>
            <w:rStyle w:val="Hyperlink"/>
            <w:bCs/>
            <w:color w:val="auto"/>
            <w:sz w:val="24"/>
            <w:szCs w:val="24"/>
          </w:rPr>
          <w:t>www.ijtsrd.com</w:t>
        </w:r>
      </w:hyperlink>
      <w:r w:rsidRPr="0065211A">
        <w:rPr>
          <w:bCs/>
          <w:sz w:val="24"/>
          <w:szCs w:val="24"/>
        </w:rPr>
        <w:t>. e-ISSN: 2456-6470</w:t>
      </w:r>
    </w:p>
    <w:p w:rsidR="0065211A" w:rsidRDefault="0065211A" w:rsidP="0065211A">
      <w:pPr>
        <w:jc w:val="both"/>
        <w:rPr>
          <w:sz w:val="24"/>
          <w:szCs w:val="24"/>
        </w:rPr>
      </w:pPr>
    </w:p>
    <w:p w:rsidR="00A53400" w:rsidRPr="00747210" w:rsidRDefault="00A53400" w:rsidP="00A53400">
      <w:pPr>
        <w:numPr>
          <w:ilvl w:val="0"/>
          <w:numId w:val="2"/>
        </w:numPr>
        <w:jc w:val="both"/>
        <w:rPr>
          <w:sz w:val="24"/>
          <w:szCs w:val="24"/>
        </w:rPr>
      </w:pPr>
      <w:r>
        <w:rPr>
          <w:sz w:val="24"/>
          <w:szCs w:val="24"/>
        </w:rPr>
        <w:t xml:space="preserve">Ezezue, A. M., Akachi, I. V., Obiadi, Bons, Agwu K. and Kikanme, E. (2019). Designing for Emergency Shelter for Displaced Persons in Nigeria: Nimbo an Example. </w:t>
      </w:r>
      <w:r w:rsidRPr="00747210">
        <w:rPr>
          <w:sz w:val="24"/>
          <w:szCs w:val="24"/>
        </w:rPr>
        <w:t>Journal of Environmental Management and Safety (JEMS),</w:t>
      </w:r>
      <w:r w:rsidRPr="00747210">
        <w:t xml:space="preserve"> </w:t>
      </w:r>
      <w:r w:rsidRPr="00747210">
        <w:rPr>
          <w:sz w:val="24"/>
          <w:szCs w:val="24"/>
        </w:rPr>
        <w:t xml:space="preserve">Center for Environment and Population Activities, Enugu, Enugu State Nigeria. Vol. </w:t>
      </w:r>
      <w:r>
        <w:rPr>
          <w:sz w:val="24"/>
          <w:szCs w:val="24"/>
        </w:rPr>
        <w:t>10. No 2. p75 - 87</w:t>
      </w:r>
    </w:p>
    <w:p w:rsidR="00A53400" w:rsidRDefault="00A53400" w:rsidP="00A53400">
      <w:pPr>
        <w:pStyle w:val="PlainText"/>
        <w:ind w:left="785"/>
        <w:jc w:val="both"/>
        <w:rPr>
          <w:rFonts w:ascii="Times New Roman" w:hAnsi="Times New Roman"/>
          <w:sz w:val="24"/>
          <w:szCs w:val="24"/>
        </w:rPr>
      </w:pPr>
    </w:p>
    <w:p w:rsidR="000B5A03" w:rsidRDefault="000B5A03" w:rsidP="00850086">
      <w:pPr>
        <w:pStyle w:val="PlainText"/>
        <w:numPr>
          <w:ilvl w:val="0"/>
          <w:numId w:val="2"/>
        </w:numPr>
        <w:jc w:val="both"/>
        <w:rPr>
          <w:rFonts w:ascii="Times New Roman" w:hAnsi="Times New Roman"/>
          <w:sz w:val="24"/>
          <w:szCs w:val="24"/>
        </w:rPr>
      </w:pPr>
      <w:r>
        <w:rPr>
          <w:rFonts w:ascii="Times New Roman" w:hAnsi="Times New Roman"/>
          <w:sz w:val="24"/>
          <w:szCs w:val="24"/>
        </w:rPr>
        <w:t>Kikanme, E. I. (2019). The Architecture of the Nigerian Road Services and Support Centers: a Case of 9</w:t>
      </w:r>
      <w:r w:rsidRPr="000B5A03">
        <w:rPr>
          <w:rFonts w:ascii="Times New Roman" w:hAnsi="Times New Roman"/>
          <w:sz w:val="24"/>
          <w:szCs w:val="24"/>
          <w:vertAlign w:val="superscript"/>
        </w:rPr>
        <w:t>th</w:t>
      </w:r>
      <w:r>
        <w:rPr>
          <w:rFonts w:ascii="Times New Roman" w:hAnsi="Times New Roman"/>
          <w:sz w:val="24"/>
          <w:szCs w:val="24"/>
        </w:rPr>
        <w:t xml:space="preserve"> Mile Enugu-Ngwo, Enugu State. Environmental Review. A Multi-Disciplinary Journal of the Environmental Sciences. Vol 7, No 1, 2919. ISSN: 1116-7190</w:t>
      </w:r>
    </w:p>
    <w:p w:rsidR="000B5A03" w:rsidRDefault="000B5A03" w:rsidP="000B5A03">
      <w:pPr>
        <w:pStyle w:val="ListParagraph"/>
        <w:rPr>
          <w:sz w:val="24"/>
          <w:szCs w:val="24"/>
        </w:rPr>
      </w:pPr>
    </w:p>
    <w:p w:rsidR="000B5A03" w:rsidRDefault="000B5A03" w:rsidP="00850086">
      <w:pPr>
        <w:pStyle w:val="PlainText"/>
        <w:numPr>
          <w:ilvl w:val="0"/>
          <w:numId w:val="2"/>
        </w:numPr>
        <w:jc w:val="both"/>
        <w:rPr>
          <w:rFonts w:ascii="Times New Roman" w:hAnsi="Times New Roman"/>
          <w:sz w:val="24"/>
          <w:szCs w:val="24"/>
        </w:rPr>
      </w:pPr>
      <w:r>
        <w:rPr>
          <w:rFonts w:ascii="Times New Roman" w:hAnsi="Times New Roman"/>
          <w:sz w:val="24"/>
          <w:szCs w:val="24"/>
        </w:rPr>
        <w:t>Obiadi, Bons N. and Kikanme, E. I. (2019). Masquerade Festival in Adazi-Nnukwu: the Arena and Architecture. TBEJ. Tropical Built Environmental Journal. Vol 7, No 1, 2019. ISSN: 1118-7190</w:t>
      </w:r>
    </w:p>
    <w:p w:rsidR="000B5A03" w:rsidRDefault="000B5A03" w:rsidP="000B5A03">
      <w:pPr>
        <w:pStyle w:val="ListParagraph"/>
        <w:rPr>
          <w:sz w:val="24"/>
          <w:szCs w:val="24"/>
        </w:rPr>
      </w:pPr>
    </w:p>
    <w:p w:rsidR="006B6BAC" w:rsidRDefault="006B6BAC" w:rsidP="00850086">
      <w:pPr>
        <w:pStyle w:val="PlainText"/>
        <w:numPr>
          <w:ilvl w:val="0"/>
          <w:numId w:val="2"/>
        </w:numPr>
        <w:jc w:val="both"/>
        <w:rPr>
          <w:rFonts w:ascii="Times New Roman" w:hAnsi="Times New Roman"/>
          <w:sz w:val="24"/>
          <w:szCs w:val="24"/>
        </w:rPr>
      </w:pPr>
      <w:r>
        <w:rPr>
          <w:rFonts w:ascii="Times New Roman" w:hAnsi="Times New Roman"/>
          <w:sz w:val="24"/>
          <w:szCs w:val="24"/>
        </w:rPr>
        <w:t>Umo, Uduak Peter, Obiadi, Bons and Umo, Unyime Uduak (2019). Architectural Design Analysis of Nautical Complex. The Artist Journal (</w:t>
      </w:r>
      <w:r w:rsidR="007E3C27">
        <w:rPr>
          <w:rFonts w:ascii="Times New Roman" w:hAnsi="Times New Roman"/>
          <w:sz w:val="24"/>
          <w:szCs w:val="24"/>
        </w:rPr>
        <w:t>TAJ</w:t>
      </w:r>
      <w:r>
        <w:rPr>
          <w:rFonts w:ascii="Times New Roman" w:hAnsi="Times New Roman"/>
          <w:sz w:val="24"/>
          <w:szCs w:val="24"/>
        </w:rPr>
        <w:t>)</w:t>
      </w:r>
      <w:r w:rsidR="007E3C27">
        <w:rPr>
          <w:rFonts w:ascii="Times New Roman" w:hAnsi="Times New Roman"/>
          <w:sz w:val="24"/>
          <w:szCs w:val="24"/>
        </w:rPr>
        <w:t>. A Journal of the Faculty of Environmental Studies, University of Uyo, Uyo, Nigeria. Vol.3. N0 2.</w:t>
      </w:r>
    </w:p>
    <w:p w:rsidR="007E3C27" w:rsidRDefault="007E3C27" w:rsidP="007E3C27">
      <w:pPr>
        <w:pStyle w:val="PlainText"/>
        <w:ind w:left="785"/>
        <w:jc w:val="both"/>
        <w:rPr>
          <w:rFonts w:ascii="Times New Roman" w:hAnsi="Times New Roman"/>
          <w:sz w:val="24"/>
          <w:szCs w:val="24"/>
        </w:rPr>
      </w:pPr>
    </w:p>
    <w:p w:rsidR="00850086" w:rsidRPr="00850086" w:rsidRDefault="00850086" w:rsidP="00850086">
      <w:pPr>
        <w:pStyle w:val="PlainText"/>
        <w:numPr>
          <w:ilvl w:val="0"/>
          <w:numId w:val="2"/>
        </w:numPr>
        <w:jc w:val="both"/>
        <w:rPr>
          <w:rFonts w:ascii="Times New Roman" w:hAnsi="Times New Roman"/>
          <w:sz w:val="24"/>
          <w:szCs w:val="24"/>
        </w:rPr>
      </w:pPr>
      <w:r w:rsidRPr="00B65B5F">
        <w:rPr>
          <w:rFonts w:ascii="Times New Roman" w:hAnsi="Times New Roman"/>
          <w:sz w:val="24"/>
          <w:szCs w:val="24"/>
        </w:rPr>
        <w:t xml:space="preserve">Obiadi. Bons N., Ezezue A. M. and Uduak Peter Umo (2019). Abuja: Nigeria's spatial economic turmoil and urban development disarray. </w:t>
      </w:r>
      <w:r>
        <w:rPr>
          <w:rFonts w:ascii="Times New Roman" w:hAnsi="Times New Roman"/>
          <w:sz w:val="24"/>
          <w:szCs w:val="24"/>
        </w:rPr>
        <w:t xml:space="preserve">Scientific Research Publishing. </w:t>
      </w:r>
      <w:r w:rsidRPr="00B65B5F">
        <w:rPr>
          <w:rFonts w:ascii="Times New Roman" w:hAnsi="Times New Roman"/>
          <w:sz w:val="24"/>
          <w:szCs w:val="24"/>
        </w:rPr>
        <w:t xml:space="preserve">Current Urban Studies </w:t>
      </w:r>
      <w:hyperlink r:id="rId17" w:history="1">
        <w:r w:rsidRPr="00735F43">
          <w:rPr>
            <w:rStyle w:val="Hyperlink"/>
            <w:rFonts w:ascii="Times New Roman" w:hAnsi="Times New Roman"/>
            <w:bCs/>
            <w:color w:val="auto"/>
            <w:sz w:val="24"/>
            <w:szCs w:val="24"/>
          </w:rPr>
          <w:t>CUS</w:t>
        </w:r>
      </w:hyperlink>
      <w:r w:rsidRPr="00735F43">
        <w:rPr>
          <w:rFonts w:ascii="Times New Roman" w:hAnsi="Times New Roman"/>
          <w:sz w:val="24"/>
          <w:szCs w:val="24"/>
        </w:rPr>
        <w:t>&gt;</w:t>
      </w:r>
      <w:r w:rsidRPr="00B65B5F">
        <w:rPr>
          <w:rFonts w:ascii="Times New Roman" w:hAnsi="Times New Roman"/>
          <w:sz w:val="24"/>
          <w:szCs w:val="24"/>
        </w:rPr>
        <w:t xml:space="preserve"> </w:t>
      </w:r>
      <w:hyperlink r:id="rId18" w:anchor="95128" w:history="1">
        <w:r w:rsidRPr="00B65B5F">
          <w:rPr>
            <w:rStyle w:val="Hyperlink"/>
            <w:rFonts w:ascii="Times New Roman" w:hAnsi="Times New Roman"/>
            <w:color w:val="auto"/>
            <w:sz w:val="24"/>
            <w:szCs w:val="24"/>
          </w:rPr>
          <w:t>Vol.7 No.3, September 2019</w:t>
        </w:r>
      </w:hyperlink>
      <w:r>
        <w:rPr>
          <w:rFonts w:ascii="Times New Roman" w:hAnsi="Times New Roman"/>
          <w:sz w:val="24"/>
          <w:szCs w:val="24"/>
        </w:rPr>
        <w:t>. 2019, 7, 371-398. http:/www.scirp.org/jour</w:t>
      </w:r>
      <w:r w:rsidRPr="00850086">
        <w:rPr>
          <w:rFonts w:ascii="Times New Roman" w:hAnsi="Times New Roman"/>
          <w:sz w:val="24"/>
          <w:szCs w:val="24"/>
        </w:rPr>
        <w:t xml:space="preserve">nal/cus. ISSN: online: 2328-4919. ISSN: 2328-4900. </w:t>
      </w:r>
    </w:p>
    <w:p w:rsidR="00850086" w:rsidRPr="00850086" w:rsidRDefault="00044E09" w:rsidP="00850086">
      <w:pPr>
        <w:pStyle w:val="PlainText"/>
        <w:ind w:left="785"/>
        <w:jc w:val="both"/>
        <w:rPr>
          <w:rFonts w:ascii="Times New Roman" w:hAnsi="Times New Roman"/>
          <w:sz w:val="24"/>
          <w:szCs w:val="24"/>
        </w:rPr>
      </w:pPr>
      <w:hyperlink r:id="rId19" w:history="1">
        <w:r w:rsidR="00850086" w:rsidRPr="00850086">
          <w:rPr>
            <w:rStyle w:val="Hyperlink"/>
            <w:rFonts w:ascii="Times New Roman" w:hAnsi="Times New Roman"/>
            <w:color w:val="auto"/>
            <w:sz w:val="24"/>
            <w:szCs w:val="24"/>
          </w:rPr>
          <w:t>https://www.scirp.org/journal/paperinformation.aspx?paperid=95128</w:t>
        </w:r>
      </w:hyperlink>
    </w:p>
    <w:p w:rsidR="00850086" w:rsidRPr="00B65B5F" w:rsidRDefault="00850086" w:rsidP="00850086">
      <w:pPr>
        <w:pStyle w:val="PlainText"/>
        <w:ind w:left="785"/>
        <w:jc w:val="both"/>
        <w:rPr>
          <w:rFonts w:ascii="Times New Roman" w:hAnsi="Times New Roman"/>
          <w:sz w:val="24"/>
          <w:szCs w:val="24"/>
        </w:rPr>
      </w:pPr>
    </w:p>
    <w:p w:rsidR="0052309B" w:rsidRDefault="0052309B" w:rsidP="007F1592">
      <w:pPr>
        <w:pStyle w:val="ListParagraph"/>
        <w:numPr>
          <w:ilvl w:val="0"/>
          <w:numId w:val="2"/>
        </w:numPr>
        <w:jc w:val="both"/>
        <w:rPr>
          <w:sz w:val="24"/>
          <w:szCs w:val="24"/>
        </w:rPr>
      </w:pPr>
      <w:r>
        <w:rPr>
          <w:sz w:val="24"/>
          <w:szCs w:val="24"/>
        </w:rPr>
        <w:t>Uduak Peter Umo, Obiadi Bons and Samuel Okon Ebong (2019). Curbing Insecurity of Buildings in Uyo and Its Environs. A Journal of Environmental Studies, University of Uyo, Uyo, JED, Vol. 14, N0. 2, August 2019.</w:t>
      </w:r>
    </w:p>
    <w:p w:rsidR="0052309B" w:rsidRDefault="0052309B" w:rsidP="007F1592">
      <w:pPr>
        <w:pStyle w:val="ListParagraph"/>
        <w:ind w:left="785"/>
        <w:jc w:val="both"/>
        <w:rPr>
          <w:sz w:val="24"/>
          <w:szCs w:val="24"/>
        </w:rPr>
      </w:pPr>
    </w:p>
    <w:p w:rsidR="00841F9F" w:rsidRPr="00841F9F" w:rsidRDefault="00841F9F" w:rsidP="007F1592">
      <w:pPr>
        <w:pStyle w:val="ListParagraph"/>
        <w:numPr>
          <w:ilvl w:val="0"/>
          <w:numId w:val="2"/>
        </w:numPr>
        <w:jc w:val="both"/>
        <w:rPr>
          <w:sz w:val="24"/>
          <w:szCs w:val="24"/>
        </w:rPr>
      </w:pPr>
      <w:r w:rsidRPr="00841F9F">
        <w:rPr>
          <w:sz w:val="24"/>
          <w:szCs w:val="24"/>
        </w:rPr>
        <w:t>Obiadi, Bons N., Ezezue A. M. and Uduak Peter Umo. (2019). Architecture, Urban Design and the Building Industry: the Hub of Outsourcing. British Journal of Environmental Sciences. Vol. 7, No 3, pp. 30-44, July 2019. Published by European Center for Research Training and Development UK (www.eajournals.org)</w:t>
      </w:r>
    </w:p>
    <w:p w:rsidR="00841F9F" w:rsidRPr="00841F9F" w:rsidRDefault="00841F9F" w:rsidP="007F1592">
      <w:pPr>
        <w:ind w:left="785"/>
        <w:jc w:val="both"/>
        <w:rPr>
          <w:sz w:val="24"/>
          <w:szCs w:val="24"/>
        </w:rPr>
      </w:pPr>
    </w:p>
    <w:p w:rsidR="003D53D0" w:rsidRPr="00E4762C" w:rsidRDefault="00FE4018" w:rsidP="007F1592">
      <w:pPr>
        <w:numPr>
          <w:ilvl w:val="0"/>
          <w:numId w:val="2"/>
        </w:numPr>
        <w:jc w:val="both"/>
        <w:rPr>
          <w:sz w:val="24"/>
          <w:szCs w:val="24"/>
        </w:rPr>
      </w:pPr>
      <w:r w:rsidRPr="00E4762C">
        <w:rPr>
          <w:bCs/>
          <w:sz w:val="24"/>
          <w:szCs w:val="24"/>
        </w:rPr>
        <w:t>Obiadi Bons N., Ezezue, A. M. and Uduak Peter Umo.</w:t>
      </w:r>
      <w:r w:rsidRPr="00E4762C">
        <w:rPr>
          <w:sz w:val="24"/>
          <w:szCs w:val="24"/>
        </w:rPr>
        <w:t xml:space="preserve"> (2019). </w:t>
      </w:r>
      <w:r w:rsidRPr="00E4762C">
        <w:rPr>
          <w:bCs/>
          <w:sz w:val="24"/>
          <w:szCs w:val="24"/>
        </w:rPr>
        <w:t>The Emergence of</w:t>
      </w:r>
    </w:p>
    <w:p w:rsidR="00E4762C" w:rsidRPr="00E4762C" w:rsidRDefault="00FE4018" w:rsidP="007F1592">
      <w:pPr>
        <w:pStyle w:val="yiv0455090909msonormal"/>
        <w:spacing w:before="0" w:beforeAutospacing="0" w:after="0" w:afterAutospacing="0"/>
        <w:ind w:left="720"/>
        <w:jc w:val="both"/>
      </w:pPr>
      <w:r w:rsidRPr="00E4762C">
        <w:rPr>
          <w:bCs/>
        </w:rPr>
        <w:t xml:space="preserve">Abuja, and the negative impact on the urban poor: a failed metropolitan link. </w:t>
      </w:r>
      <w:r w:rsidR="00E4762C" w:rsidRPr="00E4762C">
        <w:rPr>
          <w:bCs/>
        </w:rPr>
        <w:t xml:space="preserve">   </w:t>
      </w:r>
      <w:r w:rsidR="003D53D0" w:rsidRPr="00E4762C">
        <w:rPr>
          <w:rStyle w:val="Strong"/>
          <w:b w:val="0"/>
        </w:rPr>
        <w:t>International Journal of Scientific &amp; Engineering Research (ISSN 2229-5518)</w:t>
      </w:r>
      <w:r w:rsidR="003D53D0" w:rsidRPr="00E4762C">
        <w:t> </w:t>
      </w:r>
      <w:r w:rsidR="003D53D0" w:rsidRPr="00E4762C">
        <w:br/>
      </w:r>
      <w:hyperlink r:id="rId20" w:tgtFrame="_blank" w:history="1">
        <w:r w:rsidR="003D53D0" w:rsidRPr="00E4762C">
          <w:rPr>
            <w:rStyle w:val="Hyperlink"/>
            <w:color w:val="auto"/>
          </w:rPr>
          <w:t>www.ijser.org</w:t>
        </w:r>
      </w:hyperlink>
      <w:r w:rsidR="003D53D0" w:rsidRPr="00E4762C">
        <w:t xml:space="preserve">. Volume 10, Issue 8, August 2019 Edition. </w:t>
      </w:r>
      <w:hyperlink r:id="rId21" w:tgtFrame="_blank" w:history="1">
        <w:r w:rsidR="00E4762C" w:rsidRPr="00E4762C">
          <w:rPr>
            <w:rStyle w:val="Hyperlink"/>
            <w:color w:val="auto"/>
          </w:rPr>
          <w:t>https://www.ijser.org/research-paper-publishing-august-2019.aspx</w:t>
        </w:r>
      </w:hyperlink>
      <w:r w:rsidR="00E4762C" w:rsidRPr="00E4762C">
        <w:t>  </w:t>
      </w:r>
    </w:p>
    <w:p w:rsidR="00E4762C" w:rsidRDefault="00E4762C" w:rsidP="00E4762C">
      <w:pPr>
        <w:ind w:left="785"/>
        <w:jc w:val="both"/>
        <w:rPr>
          <w:color w:val="FF0000"/>
          <w:sz w:val="24"/>
          <w:szCs w:val="24"/>
        </w:rPr>
      </w:pPr>
    </w:p>
    <w:p w:rsidR="007E004D" w:rsidRPr="00FE4018" w:rsidRDefault="007E004D" w:rsidP="00E4762C">
      <w:pPr>
        <w:numPr>
          <w:ilvl w:val="0"/>
          <w:numId w:val="2"/>
        </w:numPr>
        <w:jc w:val="both"/>
        <w:rPr>
          <w:sz w:val="24"/>
          <w:szCs w:val="24"/>
        </w:rPr>
      </w:pPr>
      <w:r w:rsidRPr="00FE4018">
        <w:rPr>
          <w:sz w:val="24"/>
          <w:szCs w:val="24"/>
        </w:rPr>
        <w:t xml:space="preserve">Obiadi, Bons N. and Nzewi N. U. (2018). Population Challenges and the Nebulous Architecture of Abuja, Nigeria: the problem of Abuja, Nigeria. </w:t>
      </w:r>
      <w:r w:rsidRPr="00FE4018">
        <w:rPr>
          <w:bCs/>
          <w:sz w:val="24"/>
          <w:szCs w:val="24"/>
        </w:rPr>
        <w:t>International Journal of Scientific &amp; Technology Research - [Impact Factor: 3.023]. Vol.7. Issue 7. ISSN 2277-8618.</w:t>
      </w:r>
      <w:r w:rsidRPr="00FE4018">
        <w:rPr>
          <w:sz w:val="24"/>
          <w:szCs w:val="24"/>
        </w:rPr>
        <w:t>July 2018. P. 191-200. Reference Number: IJSTR-0718-19311.</w:t>
      </w:r>
    </w:p>
    <w:p w:rsidR="007E004D" w:rsidRPr="00747210" w:rsidRDefault="007E004D" w:rsidP="00E4762C">
      <w:pPr>
        <w:ind w:left="785"/>
        <w:jc w:val="both"/>
        <w:rPr>
          <w:sz w:val="24"/>
          <w:szCs w:val="24"/>
        </w:rPr>
      </w:pPr>
    </w:p>
    <w:p w:rsidR="007E004D" w:rsidRPr="00747210" w:rsidRDefault="007E004D" w:rsidP="00E4762C">
      <w:pPr>
        <w:numPr>
          <w:ilvl w:val="0"/>
          <w:numId w:val="2"/>
        </w:numPr>
        <w:jc w:val="both"/>
        <w:rPr>
          <w:sz w:val="24"/>
          <w:szCs w:val="24"/>
        </w:rPr>
      </w:pPr>
      <w:r w:rsidRPr="00747210">
        <w:rPr>
          <w:iCs/>
          <w:sz w:val="24"/>
          <w:szCs w:val="24"/>
        </w:rPr>
        <w:t xml:space="preserve">Obiadi, Bons, </w:t>
      </w:r>
      <w:r w:rsidRPr="00747210">
        <w:rPr>
          <w:sz w:val="24"/>
          <w:szCs w:val="24"/>
        </w:rPr>
        <w:t xml:space="preserve">Obiadi B. N., Agbonome P. C. and Ezezue A. M. </w:t>
      </w:r>
      <w:r w:rsidRPr="00747210">
        <w:rPr>
          <w:iCs/>
          <w:sz w:val="24"/>
          <w:szCs w:val="24"/>
        </w:rPr>
        <w:t xml:space="preserve">(2017). Abuja Sustainable Spatial Housing Design: A spatial dialectics (volumetric and unvolumetric settlements. </w:t>
      </w:r>
      <w:r w:rsidRPr="00747210">
        <w:rPr>
          <w:kern w:val="36"/>
          <w:sz w:val="24"/>
          <w:szCs w:val="24"/>
        </w:rPr>
        <w:t xml:space="preserve">Mgbakoigba: Journal of African Studies. </w:t>
      </w:r>
      <w:hyperlink r:id="rId22" w:tgtFrame="_parent" w:history="1">
        <w:r w:rsidRPr="00747210">
          <w:rPr>
            <w:sz w:val="24"/>
            <w:szCs w:val="24"/>
          </w:rPr>
          <w:t>Vol 6, No 2 (2017)</w:t>
        </w:r>
      </w:hyperlink>
    </w:p>
    <w:p w:rsidR="007E004D" w:rsidRPr="00747210" w:rsidRDefault="007E004D"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t xml:space="preserve">Obiadi, Bons N., Onochie, A. O. (2019). The Negative Impacts of Poverty in Urban and Rural Architecture in Nigeria. International Journal of Scientific and Technology Research (IJSTR). Volume 8, Issue 03, March 2019.  ISSN 2277-8616 </w:t>
      </w:r>
    </w:p>
    <w:p w:rsidR="00A04D23" w:rsidRDefault="00A04D23" w:rsidP="00E4762C">
      <w:pPr>
        <w:pStyle w:val="ListParagraph"/>
        <w:jc w:val="both"/>
        <w:rPr>
          <w:sz w:val="24"/>
          <w:szCs w:val="24"/>
        </w:rPr>
      </w:pPr>
    </w:p>
    <w:p w:rsidR="00A04D23" w:rsidRPr="00747210" w:rsidRDefault="00A04D23" w:rsidP="00E4762C">
      <w:pPr>
        <w:numPr>
          <w:ilvl w:val="0"/>
          <w:numId w:val="2"/>
        </w:numPr>
        <w:jc w:val="both"/>
        <w:rPr>
          <w:rStyle w:val="Strong"/>
          <w:rFonts w:ascii="Palatino Linotype" w:hAnsi="Palatino Linotype"/>
          <w:bCs w:val="0"/>
          <w:sz w:val="28"/>
          <w:szCs w:val="28"/>
        </w:rPr>
      </w:pPr>
      <w:r w:rsidRPr="00747210">
        <w:rPr>
          <w:sz w:val="24"/>
          <w:szCs w:val="24"/>
        </w:rPr>
        <w:t>Obiadi, Bons N., Onochie, A. O. (2019). The Physical and Psychological Elements of Urban Spatial Integration. International Journal of Scientific and Engineering Research</w:t>
      </w:r>
      <w:r w:rsidRPr="00747210">
        <w:rPr>
          <w:caps/>
          <w:sz w:val="24"/>
          <w:szCs w:val="24"/>
        </w:rPr>
        <w:t>,</w:t>
      </w:r>
      <w:r w:rsidRPr="00747210">
        <w:rPr>
          <w:rStyle w:val="Heading1Char"/>
          <w:rFonts w:eastAsia="Calibri"/>
          <w:szCs w:val="24"/>
        </w:rPr>
        <w:t xml:space="preserve"> </w:t>
      </w:r>
      <w:r w:rsidRPr="00747210">
        <w:rPr>
          <w:rStyle w:val="Strong"/>
          <w:b w:val="0"/>
          <w:sz w:val="24"/>
          <w:szCs w:val="24"/>
        </w:rPr>
        <w:t xml:space="preserve">Volume 10, Issue 1, January 2019 </w:t>
      </w:r>
      <w:r w:rsidRPr="00747210">
        <w:rPr>
          <w:b/>
          <w:sz w:val="24"/>
          <w:szCs w:val="24"/>
        </w:rPr>
        <w:t>- </w:t>
      </w:r>
      <w:r w:rsidRPr="00747210">
        <w:rPr>
          <w:rStyle w:val="Strong"/>
          <w:b w:val="0"/>
          <w:sz w:val="24"/>
          <w:szCs w:val="24"/>
        </w:rPr>
        <w:t>(ISSN 2229-5518).</w:t>
      </w:r>
    </w:p>
    <w:p w:rsidR="00A04D23" w:rsidRDefault="00A04D23" w:rsidP="00E4762C">
      <w:pPr>
        <w:pStyle w:val="ListParagraph"/>
        <w:jc w:val="both"/>
        <w:rPr>
          <w:sz w:val="24"/>
          <w:szCs w:val="24"/>
        </w:rPr>
      </w:pPr>
    </w:p>
    <w:p w:rsidR="007E004D" w:rsidRPr="00747210" w:rsidRDefault="007E004D" w:rsidP="00E4762C">
      <w:pPr>
        <w:numPr>
          <w:ilvl w:val="0"/>
          <w:numId w:val="2"/>
        </w:numPr>
        <w:jc w:val="both"/>
        <w:rPr>
          <w:rFonts w:ascii="Helvetica" w:hAnsi="Helvetica" w:cs="Segoe UI"/>
          <w:sz w:val="19"/>
          <w:szCs w:val="19"/>
        </w:rPr>
      </w:pPr>
      <w:r w:rsidRPr="00747210">
        <w:rPr>
          <w:sz w:val="24"/>
          <w:szCs w:val="24"/>
        </w:rPr>
        <w:t xml:space="preserve">Obiadi, Bons N, Onochie A. O. and Nzewi N. U. (2018). Where is home for the    Abuja, Nigeria Urban Poor?  </w:t>
      </w:r>
      <w:r w:rsidRPr="00747210">
        <w:rPr>
          <w:rStyle w:val="Strong"/>
          <w:b w:val="0"/>
          <w:sz w:val="24"/>
          <w:szCs w:val="24"/>
          <w:bdr w:val="none" w:sz="0" w:space="0" w:color="auto" w:frame="1"/>
          <w:shd w:val="clear" w:color="auto" w:fill="FFFFFF"/>
        </w:rPr>
        <w:t xml:space="preserve">International Journal of Trend in </w:t>
      </w:r>
      <w:r w:rsidR="007B54A2" w:rsidRPr="00747210">
        <w:rPr>
          <w:rStyle w:val="Strong"/>
          <w:b w:val="0"/>
          <w:sz w:val="24"/>
          <w:szCs w:val="24"/>
          <w:bdr w:val="none" w:sz="0" w:space="0" w:color="auto" w:frame="1"/>
          <w:shd w:val="clear" w:color="auto" w:fill="FFFFFF"/>
        </w:rPr>
        <w:t>Scientific</w:t>
      </w:r>
      <w:r w:rsidRPr="00747210">
        <w:rPr>
          <w:rStyle w:val="Strong"/>
          <w:b w:val="0"/>
          <w:sz w:val="24"/>
          <w:szCs w:val="24"/>
          <w:bdr w:val="none" w:sz="0" w:space="0" w:color="auto" w:frame="1"/>
          <w:shd w:val="clear" w:color="auto" w:fill="FFFFFF"/>
        </w:rPr>
        <w:t xml:space="preserve"> Research and Development (IJTSRD). Volume: 3, Issue:3, March-April 2019.</w:t>
      </w:r>
      <w:r w:rsidRPr="00747210">
        <w:rPr>
          <w:bCs/>
          <w:sz w:val="24"/>
          <w:szCs w:val="24"/>
        </w:rPr>
        <w:t xml:space="preserve"> </w:t>
      </w:r>
      <w:hyperlink r:id="rId23" w:history="1">
        <w:r w:rsidRPr="00747210">
          <w:rPr>
            <w:rStyle w:val="Hyperlink"/>
            <w:bCs/>
            <w:color w:val="auto"/>
            <w:sz w:val="24"/>
            <w:szCs w:val="24"/>
          </w:rPr>
          <w:t>www.ijtsrd.com</w:t>
        </w:r>
      </w:hyperlink>
      <w:r w:rsidRPr="00747210">
        <w:rPr>
          <w:bCs/>
          <w:sz w:val="24"/>
          <w:szCs w:val="24"/>
        </w:rPr>
        <w:t>. e-ISSN: 2456-6470</w:t>
      </w:r>
    </w:p>
    <w:p w:rsidR="007E004D" w:rsidRPr="00747210" w:rsidRDefault="007E004D" w:rsidP="00E4762C">
      <w:pPr>
        <w:pStyle w:val="ListParagraph"/>
        <w:jc w:val="both"/>
        <w:rPr>
          <w:sz w:val="24"/>
          <w:szCs w:val="24"/>
        </w:rPr>
      </w:pPr>
    </w:p>
    <w:p w:rsidR="007E004D" w:rsidRPr="00747210" w:rsidRDefault="007E004D" w:rsidP="00E4762C">
      <w:pPr>
        <w:numPr>
          <w:ilvl w:val="0"/>
          <w:numId w:val="2"/>
        </w:numPr>
        <w:jc w:val="both"/>
        <w:rPr>
          <w:sz w:val="24"/>
          <w:szCs w:val="24"/>
        </w:rPr>
      </w:pPr>
      <w:r w:rsidRPr="00747210">
        <w:rPr>
          <w:sz w:val="24"/>
          <w:szCs w:val="24"/>
        </w:rPr>
        <w:t xml:space="preserve">Obiadi, Bons N, Onochie A and Uduak Peter  Umo (2019). The Creative Environments of Human Beings and Animals: Who is the Architect and What is Architecture? </w:t>
      </w:r>
      <w:r w:rsidRPr="00747210">
        <w:rPr>
          <w:kern w:val="36"/>
          <w:sz w:val="24"/>
          <w:szCs w:val="24"/>
        </w:rPr>
        <w:t xml:space="preserve">Mgbakoigba: Journal of African Studies. </w:t>
      </w:r>
      <w:hyperlink r:id="rId24" w:tgtFrame="_parent" w:history="1">
        <w:r w:rsidRPr="00747210">
          <w:rPr>
            <w:sz w:val="24"/>
            <w:szCs w:val="24"/>
          </w:rPr>
          <w:t>Vol 8, No 1 (2019)</w:t>
        </w:r>
      </w:hyperlink>
      <w:r w:rsidRPr="00747210">
        <w:rPr>
          <w:sz w:val="24"/>
          <w:szCs w:val="24"/>
        </w:rPr>
        <w:t>.</w:t>
      </w:r>
    </w:p>
    <w:p w:rsidR="007E004D" w:rsidRPr="00747210" w:rsidRDefault="007E004D" w:rsidP="00E4762C">
      <w:pPr>
        <w:pStyle w:val="ListParagraph"/>
        <w:jc w:val="both"/>
        <w:rPr>
          <w:sz w:val="24"/>
          <w:szCs w:val="24"/>
        </w:rPr>
      </w:pPr>
    </w:p>
    <w:p w:rsidR="007E004D" w:rsidRPr="00747210" w:rsidRDefault="007E004D" w:rsidP="00E4762C">
      <w:pPr>
        <w:numPr>
          <w:ilvl w:val="0"/>
          <w:numId w:val="2"/>
        </w:numPr>
        <w:spacing w:line="276" w:lineRule="auto"/>
        <w:jc w:val="both"/>
        <w:rPr>
          <w:sz w:val="24"/>
          <w:szCs w:val="24"/>
        </w:rPr>
      </w:pPr>
      <w:r w:rsidRPr="00747210">
        <w:rPr>
          <w:sz w:val="24"/>
          <w:szCs w:val="24"/>
        </w:rPr>
        <w:t>Onochie, A. O., Obiadi, Bons N., and Nzewi N. U. (2018). Abuja, Nigeria, an Environmental Embarrassment: a case of spatial dialectics. International Journal of Trend in Science Research and Development (IJTSRD). ISSN: 2456-6470. Volume -3 Issue 1 (Nov – Dec 2018).</w:t>
      </w:r>
    </w:p>
    <w:p w:rsidR="007E004D" w:rsidRPr="00747210" w:rsidRDefault="007E004D" w:rsidP="00E4762C">
      <w:pPr>
        <w:pStyle w:val="ListParagraph"/>
        <w:jc w:val="both"/>
        <w:rPr>
          <w:sz w:val="24"/>
          <w:szCs w:val="24"/>
        </w:rPr>
      </w:pPr>
    </w:p>
    <w:p w:rsidR="007E004D" w:rsidRPr="00747210" w:rsidRDefault="007E004D" w:rsidP="00E4762C">
      <w:pPr>
        <w:numPr>
          <w:ilvl w:val="0"/>
          <w:numId w:val="2"/>
        </w:numPr>
        <w:jc w:val="both"/>
        <w:rPr>
          <w:sz w:val="24"/>
          <w:szCs w:val="24"/>
        </w:rPr>
      </w:pPr>
      <w:r w:rsidRPr="00747210">
        <w:rPr>
          <w:sz w:val="24"/>
          <w:szCs w:val="24"/>
        </w:rPr>
        <w:t>Obiadi, Bons N. and Nzewi</w:t>
      </w:r>
      <w:r w:rsidR="000B5A03">
        <w:rPr>
          <w:sz w:val="24"/>
          <w:szCs w:val="24"/>
        </w:rPr>
        <w:t xml:space="preserve"> </w:t>
      </w:r>
      <w:r w:rsidRPr="00747210">
        <w:rPr>
          <w:sz w:val="24"/>
          <w:szCs w:val="24"/>
        </w:rPr>
        <w:t xml:space="preserve">N. U. (2018). </w:t>
      </w:r>
      <w:r w:rsidRPr="00747210">
        <w:rPr>
          <w:rStyle w:val="Emphasis"/>
          <w:b w:val="0"/>
          <w:sz w:val="24"/>
          <w:szCs w:val="24"/>
        </w:rPr>
        <w:t>Plastic Water Bottles</w:t>
      </w:r>
      <w:r w:rsidRPr="00747210">
        <w:rPr>
          <w:rStyle w:val="st1"/>
          <w:sz w:val="24"/>
          <w:szCs w:val="24"/>
        </w:rPr>
        <w:t xml:space="preserve">, </w:t>
      </w:r>
      <w:r w:rsidRPr="00747210">
        <w:rPr>
          <w:rStyle w:val="Emphasis"/>
          <w:b w:val="0"/>
          <w:sz w:val="24"/>
          <w:szCs w:val="24"/>
        </w:rPr>
        <w:t>Sand and Hydraform Blocks</w:t>
      </w:r>
      <w:r w:rsidRPr="00747210">
        <w:rPr>
          <w:rStyle w:val="st1"/>
          <w:sz w:val="24"/>
          <w:szCs w:val="24"/>
        </w:rPr>
        <w:t xml:space="preserve">, </w:t>
      </w:r>
      <w:r w:rsidRPr="00747210">
        <w:rPr>
          <w:rStyle w:val="Emphasis"/>
          <w:b w:val="0"/>
          <w:sz w:val="24"/>
          <w:szCs w:val="24"/>
        </w:rPr>
        <w:t>Building Materials</w:t>
      </w:r>
      <w:r w:rsidRPr="00747210">
        <w:rPr>
          <w:rStyle w:val="st1"/>
          <w:sz w:val="24"/>
          <w:szCs w:val="24"/>
        </w:rPr>
        <w:t xml:space="preserve"> for the. </w:t>
      </w:r>
      <w:r w:rsidRPr="00747210">
        <w:rPr>
          <w:rStyle w:val="Emphasis"/>
          <w:b w:val="0"/>
          <w:sz w:val="24"/>
          <w:szCs w:val="24"/>
        </w:rPr>
        <w:t>Urban Poor Housing: A New Phenomenon</w:t>
      </w:r>
      <w:r w:rsidRPr="00747210">
        <w:rPr>
          <w:rStyle w:val="st1"/>
          <w:sz w:val="24"/>
          <w:szCs w:val="24"/>
        </w:rPr>
        <w:t>.</w:t>
      </w:r>
      <w:r w:rsidRPr="00747210">
        <w:rPr>
          <w:rStyle w:val="st1"/>
          <w:sz w:val="24"/>
          <w:szCs w:val="24"/>
          <w:lang w:val="en-GB"/>
        </w:rPr>
        <w:t xml:space="preserve"> </w:t>
      </w:r>
      <w:r w:rsidRPr="00747210">
        <w:rPr>
          <w:sz w:val="24"/>
          <w:szCs w:val="24"/>
        </w:rPr>
        <w:t>Journal of Environmental Management and Safety (JEMS),</w:t>
      </w:r>
      <w:r w:rsidRPr="00747210">
        <w:t xml:space="preserve"> </w:t>
      </w:r>
      <w:r w:rsidRPr="00747210">
        <w:rPr>
          <w:sz w:val="24"/>
          <w:szCs w:val="24"/>
        </w:rPr>
        <w:t>Center for Environment and Population Activities, Enugu, Enugu State Nigeria. Vol. 9, No 1 (2018) 1-35.</w:t>
      </w:r>
    </w:p>
    <w:p w:rsidR="007E004D" w:rsidRPr="00747210" w:rsidRDefault="007E004D" w:rsidP="00E4762C">
      <w:pPr>
        <w:pStyle w:val="ListParagraph"/>
        <w:jc w:val="both"/>
        <w:rPr>
          <w:sz w:val="24"/>
          <w:szCs w:val="24"/>
        </w:rPr>
      </w:pPr>
    </w:p>
    <w:p w:rsidR="007E004D" w:rsidRPr="00747210" w:rsidRDefault="007E004D" w:rsidP="00E4762C">
      <w:pPr>
        <w:numPr>
          <w:ilvl w:val="0"/>
          <w:numId w:val="2"/>
        </w:numPr>
        <w:spacing w:line="276" w:lineRule="auto"/>
        <w:jc w:val="both"/>
        <w:rPr>
          <w:sz w:val="24"/>
          <w:szCs w:val="24"/>
        </w:rPr>
      </w:pPr>
      <w:r w:rsidRPr="00747210">
        <w:rPr>
          <w:sz w:val="24"/>
          <w:szCs w:val="24"/>
        </w:rPr>
        <w:lastRenderedPageBreak/>
        <w:t xml:space="preserve">Obiadi, Bons N., Nzewi N. U. and Onochie, Aloysius Osita (2018). The Creation of Abuja, Nigeria Slums: a case of Abuja, Nigeria’s failed Master Plan Implementation. International Journal of Trend in Science Research and </w:t>
      </w:r>
    </w:p>
    <w:p w:rsidR="007E004D" w:rsidRPr="00747210" w:rsidRDefault="007E004D" w:rsidP="00E4762C">
      <w:pPr>
        <w:spacing w:line="276" w:lineRule="auto"/>
        <w:ind w:left="785"/>
        <w:jc w:val="both"/>
        <w:rPr>
          <w:sz w:val="24"/>
          <w:szCs w:val="24"/>
        </w:rPr>
      </w:pPr>
      <w:r w:rsidRPr="00747210">
        <w:rPr>
          <w:sz w:val="24"/>
          <w:szCs w:val="24"/>
        </w:rPr>
        <w:t>Development (IJTSRD). ISSN: 2456-6470. Volume -2 Issue 6 (Sept – Oct 2018).</w:t>
      </w:r>
    </w:p>
    <w:p w:rsidR="007E004D" w:rsidRPr="00747210" w:rsidRDefault="007E004D" w:rsidP="00E4762C">
      <w:pPr>
        <w:pStyle w:val="ListParagraph"/>
        <w:jc w:val="both"/>
        <w:rPr>
          <w:sz w:val="24"/>
          <w:szCs w:val="24"/>
        </w:rPr>
      </w:pPr>
    </w:p>
    <w:p w:rsidR="00F0766A" w:rsidRPr="00747210" w:rsidRDefault="00F0766A" w:rsidP="00E4762C">
      <w:pPr>
        <w:numPr>
          <w:ilvl w:val="0"/>
          <w:numId w:val="2"/>
        </w:numPr>
        <w:jc w:val="both"/>
        <w:rPr>
          <w:rFonts w:ascii="Palatino Linotype" w:hAnsi="Palatino Linotype"/>
          <w:b/>
          <w:sz w:val="16"/>
          <w:szCs w:val="16"/>
        </w:rPr>
      </w:pPr>
      <w:r w:rsidRPr="00747210">
        <w:rPr>
          <w:sz w:val="24"/>
          <w:szCs w:val="24"/>
        </w:rPr>
        <w:t xml:space="preserve">Obiadi, Bons N. (2018). Conventional Approaches to Providing Shelter and Services in Abuja, Nigeria: a Case of Urban Poor Housing Provisions. </w:t>
      </w:r>
      <w:r w:rsidRPr="00747210">
        <w:rPr>
          <w:bCs/>
          <w:sz w:val="24"/>
          <w:szCs w:val="24"/>
        </w:rPr>
        <w:t xml:space="preserve">International Journal of Scientific &amp; Technology Research </w:t>
      </w:r>
      <w:r w:rsidRPr="00747210">
        <w:rPr>
          <w:rStyle w:val="Strong"/>
          <w:b w:val="0"/>
          <w:sz w:val="24"/>
          <w:szCs w:val="24"/>
        </w:rPr>
        <w:t xml:space="preserve">Volume 9, Issue 11, November 2018 </w:t>
      </w:r>
      <w:r w:rsidRPr="00747210">
        <w:rPr>
          <w:b/>
          <w:sz w:val="24"/>
          <w:szCs w:val="24"/>
        </w:rPr>
        <w:t>- </w:t>
      </w:r>
      <w:r w:rsidRPr="00747210">
        <w:rPr>
          <w:rStyle w:val="Strong"/>
          <w:b w:val="0"/>
          <w:sz w:val="24"/>
          <w:szCs w:val="24"/>
        </w:rPr>
        <w:t>(ISSN 2229-5518).</w:t>
      </w:r>
    </w:p>
    <w:p w:rsidR="00F0766A" w:rsidRPr="00747210" w:rsidRDefault="00F0766A" w:rsidP="00E4762C">
      <w:pPr>
        <w:jc w:val="both"/>
        <w:rPr>
          <w:sz w:val="24"/>
          <w:szCs w:val="24"/>
        </w:rPr>
      </w:pPr>
    </w:p>
    <w:p w:rsidR="00F0766A" w:rsidRPr="00747210" w:rsidRDefault="00F0766A" w:rsidP="00E4762C">
      <w:pPr>
        <w:numPr>
          <w:ilvl w:val="0"/>
          <w:numId w:val="2"/>
        </w:numPr>
        <w:jc w:val="both"/>
        <w:rPr>
          <w:sz w:val="24"/>
          <w:szCs w:val="24"/>
        </w:rPr>
      </w:pPr>
      <w:r w:rsidRPr="00747210">
        <w:rPr>
          <w:sz w:val="24"/>
          <w:szCs w:val="24"/>
        </w:rPr>
        <w:t xml:space="preserve">Obiadi Bons N., Onochie, A. O. Abuja (2018). Nigeria Urban Actors, Master Plan, Development Laws and their Roles in the Design and Shaping of Abuja Federal Territory and their Urban Environments. International Journal of Geography and Environmental Management ISSN 2504-8821. Vol. 4 N0 4, 2018. </w:t>
      </w:r>
      <w:hyperlink r:id="rId25" w:history="1">
        <w:r w:rsidRPr="00747210">
          <w:rPr>
            <w:rStyle w:val="Hyperlink"/>
            <w:color w:val="auto"/>
            <w:sz w:val="24"/>
            <w:szCs w:val="24"/>
          </w:rPr>
          <w:t>www.iiardpub.org</w:t>
        </w:r>
      </w:hyperlink>
    </w:p>
    <w:p w:rsidR="00F0766A" w:rsidRPr="00747210" w:rsidRDefault="00F0766A" w:rsidP="00E4762C">
      <w:pPr>
        <w:pStyle w:val="ListParagraph"/>
        <w:jc w:val="both"/>
        <w:rPr>
          <w:sz w:val="24"/>
          <w:szCs w:val="24"/>
        </w:rPr>
      </w:pPr>
    </w:p>
    <w:p w:rsidR="00F0766A" w:rsidRPr="00747210" w:rsidRDefault="00F0766A" w:rsidP="00E4762C">
      <w:pPr>
        <w:numPr>
          <w:ilvl w:val="0"/>
          <w:numId w:val="2"/>
        </w:numPr>
        <w:jc w:val="both"/>
        <w:rPr>
          <w:sz w:val="24"/>
          <w:szCs w:val="24"/>
        </w:rPr>
      </w:pPr>
      <w:r w:rsidRPr="00747210">
        <w:rPr>
          <w:sz w:val="24"/>
          <w:szCs w:val="24"/>
        </w:rPr>
        <w:t xml:space="preserve">Obiadi, Bons N. and Nzewi N. U. (2018). </w:t>
      </w:r>
      <w:r w:rsidRPr="00747210">
        <w:rPr>
          <w:rStyle w:val="Emphasis"/>
          <w:b w:val="0"/>
          <w:sz w:val="24"/>
          <w:szCs w:val="24"/>
        </w:rPr>
        <w:t>The architecture of the urban fronts, the case of urban experience and pressure on the infrastructure</w:t>
      </w:r>
      <w:r w:rsidRPr="00747210">
        <w:rPr>
          <w:rStyle w:val="Emphasis"/>
          <w:b w:val="0"/>
          <w:sz w:val="24"/>
          <w:szCs w:val="24"/>
          <w:lang w:val="en-GB"/>
        </w:rPr>
        <w:t xml:space="preserve">. </w:t>
      </w:r>
      <w:r w:rsidRPr="00747210">
        <w:rPr>
          <w:kern w:val="36"/>
          <w:sz w:val="24"/>
          <w:szCs w:val="24"/>
        </w:rPr>
        <w:t xml:space="preserve">Mgbakoigba: Journal of African Studies. </w:t>
      </w:r>
      <w:hyperlink r:id="rId26" w:tgtFrame="_parent" w:history="1">
        <w:r w:rsidRPr="00747210">
          <w:rPr>
            <w:sz w:val="24"/>
            <w:szCs w:val="24"/>
          </w:rPr>
          <w:t>Vol 7, No 2 (2018)</w:t>
        </w:r>
      </w:hyperlink>
      <w:r w:rsidRPr="00747210">
        <w:rPr>
          <w:sz w:val="24"/>
          <w:szCs w:val="24"/>
        </w:rPr>
        <w:t>.</w:t>
      </w:r>
    </w:p>
    <w:p w:rsidR="00F0766A" w:rsidRPr="00747210" w:rsidRDefault="00F0766A" w:rsidP="00E4762C">
      <w:pPr>
        <w:ind w:left="785"/>
        <w:jc w:val="both"/>
        <w:rPr>
          <w:sz w:val="24"/>
          <w:szCs w:val="24"/>
        </w:rPr>
      </w:pPr>
    </w:p>
    <w:p w:rsidR="00F0766A" w:rsidRPr="00747210" w:rsidRDefault="00F0766A" w:rsidP="00E4762C">
      <w:pPr>
        <w:numPr>
          <w:ilvl w:val="0"/>
          <w:numId w:val="2"/>
        </w:numPr>
        <w:jc w:val="both"/>
        <w:rPr>
          <w:sz w:val="24"/>
          <w:szCs w:val="24"/>
        </w:rPr>
      </w:pPr>
      <w:r w:rsidRPr="00747210">
        <w:rPr>
          <w:sz w:val="24"/>
          <w:szCs w:val="24"/>
        </w:rPr>
        <w:t xml:space="preserve">Obiadi, Bons N., Irouke V. M., Ezezue A. M. and Nzewi N. U. (2017). Housing Inadequacy in Nigeria: the case of failed Government Housing Policies. Tropical Built Environmental Journal (TBEJ). Faculty of Environmental Sciences, Nnamdi Azikiwe University, Awka, Anambra State. Vol. 1. No 6, 2017. Pp 52-69. </w:t>
      </w:r>
    </w:p>
    <w:p w:rsidR="00F0766A" w:rsidRPr="00747210" w:rsidRDefault="00F0766A"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t xml:space="preserve">Obiadi, B. N.; Agbonome, P. C. and Ezezue, M. N. (2016). Developing Abuja Low Income Housing: An Architectural Approach.  Environmental Review. A Multi-Disciplinary Journal of the Environmental Science, Nnamdi Azikiwe University, Awka, Nigeria. Volume 5, Number 2. P 95 to 108. </w:t>
      </w:r>
    </w:p>
    <w:p w:rsidR="00A04D23" w:rsidRPr="00747210" w:rsidRDefault="00A04D23"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t>Obiadi, Bons N. (2016). Architecture, a Poor Production Factory. Journal of Environmental Management and Safety (JEMS),</w:t>
      </w:r>
      <w:r w:rsidRPr="00747210">
        <w:t xml:space="preserve"> </w:t>
      </w:r>
      <w:r w:rsidRPr="00747210">
        <w:rPr>
          <w:sz w:val="24"/>
          <w:szCs w:val="24"/>
        </w:rPr>
        <w:t>Center for Environment and Population Activities, Enugu, Enugu State Nigeria. Vol. 7. No 1</w:t>
      </w:r>
    </w:p>
    <w:p w:rsidR="00A04D23" w:rsidRDefault="00A04D23"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t xml:space="preserve">Obiadi, Bons N. (2016). The Negative Impacts of Old Policies and Older Workers in Development and Growth in Nigeria. Journal of Environmental Management and Safety </w:t>
      </w:r>
      <w:r w:rsidRPr="00747210">
        <w:t xml:space="preserve">(JEMS), </w:t>
      </w:r>
      <w:r w:rsidRPr="00747210">
        <w:rPr>
          <w:sz w:val="24"/>
          <w:szCs w:val="24"/>
        </w:rPr>
        <w:t>Center for Environment and Population Activities, Enugu, Enugu State Nigeria. Vol. 7. No 1</w:t>
      </w:r>
    </w:p>
    <w:p w:rsidR="00A04D23" w:rsidRDefault="00A04D23"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t xml:space="preserve">Obiadi, B. N. (2014). The Rebirth of Traditional Architecture in Nigeria. </w:t>
      </w:r>
    </w:p>
    <w:p w:rsidR="00A04D23" w:rsidRPr="00747210" w:rsidRDefault="00A04D23" w:rsidP="00E4762C">
      <w:pPr>
        <w:ind w:left="720"/>
        <w:jc w:val="both"/>
        <w:rPr>
          <w:sz w:val="24"/>
          <w:szCs w:val="24"/>
        </w:rPr>
      </w:pPr>
      <w:r w:rsidRPr="00747210">
        <w:rPr>
          <w:sz w:val="24"/>
          <w:szCs w:val="24"/>
        </w:rPr>
        <w:t xml:space="preserve"> Tropical Built Environment Journal. Journal of the Faculty of Environmental     Sciences, Nnamdi Azikiwe University, Awka, Nigeria. Volume 1, Number 4, pp 421 to 439.  </w:t>
      </w:r>
    </w:p>
    <w:p w:rsidR="00A04D23" w:rsidRDefault="00A04D23" w:rsidP="00E4762C">
      <w:pPr>
        <w:pStyle w:val="ListParagraph"/>
        <w:jc w:val="both"/>
        <w:rPr>
          <w:sz w:val="24"/>
          <w:szCs w:val="24"/>
        </w:rPr>
      </w:pPr>
    </w:p>
    <w:p w:rsidR="00A04D23" w:rsidRPr="00747210" w:rsidRDefault="00A04D23" w:rsidP="00E4762C">
      <w:pPr>
        <w:numPr>
          <w:ilvl w:val="0"/>
          <w:numId w:val="2"/>
        </w:numPr>
        <w:jc w:val="both"/>
        <w:rPr>
          <w:sz w:val="24"/>
          <w:szCs w:val="24"/>
        </w:rPr>
      </w:pPr>
      <w:r w:rsidRPr="00747210">
        <w:rPr>
          <w:sz w:val="24"/>
          <w:szCs w:val="24"/>
        </w:rPr>
        <w:lastRenderedPageBreak/>
        <w:t>Agbonome, P. C.; Obiadi, B. N. and Abazuonu, L. C. (2015). Architectural Landscape, Health and Behavior of Inhabitants. Environmental Review. A Multi-Disciplinary Journal of the Environmental Sciences, Nnamdi Azikiwe University, Awka, Nigeria. Volume 5, p 128 to 145.</w:t>
      </w:r>
    </w:p>
    <w:p w:rsidR="00A04D23" w:rsidRDefault="00A04D23" w:rsidP="00E4762C">
      <w:pPr>
        <w:ind w:left="785"/>
        <w:jc w:val="both"/>
        <w:rPr>
          <w:sz w:val="24"/>
          <w:szCs w:val="24"/>
        </w:rPr>
      </w:pPr>
    </w:p>
    <w:p w:rsidR="00EC1DA1" w:rsidRPr="00747210" w:rsidRDefault="00EC1DA1" w:rsidP="00E4762C">
      <w:pPr>
        <w:numPr>
          <w:ilvl w:val="0"/>
          <w:numId w:val="2"/>
        </w:numPr>
        <w:jc w:val="both"/>
        <w:rPr>
          <w:sz w:val="24"/>
          <w:szCs w:val="24"/>
        </w:rPr>
      </w:pPr>
      <w:r w:rsidRPr="00747210">
        <w:rPr>
          <w:sz w:val="24"/>
          <w:szCs w:val="24"/>
        </w:rPr>
        <w:t>Obiadi, Bons N., Nzewi N. U. and Onochie, Aloysius Osita (2018). The Unprofessional Developer in Nigeria: a case of Failed Urban Development Laws.</w:t>
      </w:r>
      <w:r w:rsidRPr="00747210">
        <w:rPr>
          <w:rFonts w:ascii="Helvetica" w:hAnsi="Helvetica"/>
          <w:b/>
          <w:sz w:val="48"/>
          <w:szCs w:val="48"/>
        </w:rPr>
        <w:t xml:space="preserve"> </w:t>
      </w:r>
      <w:r w:rsidRPr="00747210">
        <w:rPr>
          <w:sz w:val="24"/>
          <w:szCs w:val="24"/>
        </w:rPr>
        <w:t>International Journal of Scientific and Technology Research (IJSTR).  Vol. 7 Issue N0 12.</w:t>
      </w:r>
    </w:p>
    <w:p w:rsidR="00EC1DA1" w:rsidRDefault="00EC1DA1" w:rsidP="00E4762C">
      <w:pPr>
        <w:pStyle w:val="ListParagraph"/>
        <w:jc w:val="both"/>
        <w:rPr>
          <w:sz w:val="24"/>
          <w:szCs w:val="24"/>
        </w:rPr>
      </w:pPr>
    </w:p>
    <w:p w:rsidR="00F0766A" w:rsidRPr="00747210" w:rsidRDefault="00F0766A" w:rsidP="00E4762C">
      <w:pPr>
        <w:numPr>
          <w:ilvl w:val="0"/>
          <w:numId w:val="2"/>
        </w:numPr>
        <w:jc w:val="both"/>
        <w:rPr>
          <w:sz w:val="24"/>
          <w:szCs w:val="24"/>
        </w:rPr>
      </w:pPr>
      <w:r w:rsidRPr="00747210">
        <w:rPr>
          <w:sz w:val="24"/>
          <w:szCs w:val="24"/>
        </w:rPr>
        <w:t>Obiadi, Bons N. and Ezezue, M. N. (2017). Dualistic and Puralistic Architecture of Abuja: Nigeria and their Architecture. Journal of Environmental Management and Safety (JEMS),</w:t>
      </w:r>
      <w:r w:rsidRPr="00747210">
        <w:t xml:space="preserve"> </w:t>
      </w:r>
      <w:r w:rsidRPr="00747210">
        <w:rPr>
          <w:sz w:val="24"/>
          <w:szCs w:val="24"/>
        </w:rPr>
        <w:t>Center for Environment and Population Activities, Enugu, Enugu State Nigeria. Vol. 7, No 2 (2016) 25-44</w:t>
      </w:r>
    </w:p>
    <w:p w:rsidR="00F0766A" w:rsidRPr="00747210" w:rsidRDefault="00F0766A" w:rsidP="00E4762C">
      <w:pPr>
        <w:pStyle w:val="ListParagraph"/>
        <w:jc w:val="both"/>
        <w:rPr>
          <w:sz w:val="24"/>
          <w:szCs w:val="24"/>
        </w:rPr>
      </w:pPr>
    </w:p>
    <w:p w:rsidR="004F3180" w:rsidRPr="00747210" w:rsidRDefault="004F3180" w:rsidP="004F3180">
      <w:pPr>
        <w:ind w:left="1440" w:hanging="1440"/>
        <w:jc w:val="both"/>
        <w:rPr>
          <w:sz w:val="24"/>
          <w:szCs w:val="24"/>
        </w:rPr>
      </w:pPr>
    </w:p>
    <w:p w:rsidR="00870C25" w:rsidRPr="00747210" w:rsidRDefault="00870C25" w:rsidP="00B863F7">
      <w:pPr>
        <w:ind w:left="720" w:hanging="720"/>
        <w:jc w:val="both"/>
        <w:rPr>
          <w:b/>
          <w:sz w:val="24"/>
          <w:szCs w:val="24"/>
        </w:rPr>
      </w:pPr>
      <w:r w:rsidRPr="00747210">
        <w:rPr>
          <w:b/>
          <w:sz w:val="24"/>
          <w:szCs w:val="24"/>
        </w:rPr>
        <w:t>RESEARCH/PROJECT PAPERS</w:t>
      </w:r>
    </w:p>
    <w:p w:rsidR="00870C25" w:rsidRPr="00747210" w:rsidRDefault="00870C25" w:rsidP="00B863F7">
      <w:pPr>
        <w:ind w:left="720" w:hanging="720"/>
        <w:jc w:val="both"/>
        <w:rPr>
          <w:sz w:val="24"/>
          <w:szCs w:val="24"/>
        </w:rPr>
      </w:pPr>
    </w:p>
    <w:p w:rsidR="004F3180" w:rsidRPr="00747210" w:rsidRDefault="004F3180" w:rsidP="004F3180">
      <w:pPr>
        <w:numPr>
          <w:ilvl w:val="0"/>
          <w:numId w:val="8"/>
        </w:numPr>
        <w:jc w:val="both"/>
        <w:rPr>
          <w:sz w:val="24"/>
          <w:szCs w:val="24"/>
        </w:rPr>
      </w:pPr>
      <w:r w:rsidRPr="00747210">
        <w:rPr>
          <w:sz w:val="24"/>
          <w:szCs w:val="24"/>
        </w:rPr>
        <w:t xml:space="preserve">Obiadi, Bons (2017). Evolving Modalities for Sustainable Spatial Housing Design for the Urban Poor in Abuja, Nigeria. Department of Architecture, Faculty of Environmental Studies, University of Nigeria, Enugu Campus, Nigeria. PhD research work.  </w:t>
      </w:r>
    </w:p>
    <w:p w:rsidR="004F3180" w:rsidRPr="00747210" w:rsidRDefault="004F3180" w:rsidP="004F3180">
      <w:pPr>
        <w:ind w:left="1080"/>
        <w:jc w:val="both"/>
        <w:rPr>
          <w:sz w:val="24"/>
          <w:szCs w:val="24"/>
        </w:rPr>
      </w:pPr>
    </w:p>
    <w:p w:rsidR="004F3180" w:rsidRPr="00747210" w:rsidRDefault="004F3180" w:rsidP="004F3180">
      <w:pPr>
        <w:numPr>
          <w:ilvl w:val="0"/>
          <w:numId w:val="8"/>
        </w:numPr>
        <w:jc w:val="both"/>
        <w:rPr>
          <w:b/>
          <w:sz w:val="24"/>
          <w:szCs w:val="24"/>
        </w:rPr>
      </w:pPr>
      <w:r w:rsidRPr="00747210">
        <w:rPr>
          <w:sz w:val="24"/>
          <w:szCs w:val="24"/>
        </w:rPr>
        <w:t>Obiadi, B. N. (1997).</w:t>
      </w:r>
      <w:r w:rsidRPr="00747210">
        <w:rPr>
          <w:sz w:val="24"/>
          <w:szCs w:val="24"/>
        </w:rPr>
        <w:tab/>
        <w:t>Master’s Thesis on the Disposal of Solid Waste in Nigerian Cities. The University of Illinois at Chicago, Department of Environmental and Urban Geography.</w:t>
      </w:r>
    </w:p>
    <w:p w:rsidR="004F3180" w:rsidRPr="00747210" w:rsidRDefault="004F3180" w:rsidP="004F3180">
      <w:pPr>
        <w:pStyle w:val="ListParagraph"/>
        <w:rPr>
          <w:sz w:val="24"/>
          <w:szCs w:val="24"/>
        </w:rPr>
      </w:pPr>
    </w:p>
    <w:p w:rsidR="004F3180" w:rsidRPr="00747210" w:rsidRDefault="004F3180" w:rsidP="004F3180">
      <w:pPr>
        <w:numPr>
          <w:ilvl w:val="0"/>
          <w:numId w:val="8"/>
        </w:numPr>
        <w:jc w:val="both"/>
        <w:rPr>
          <w:sz w:val="24"/>
          <w:szCs w:val="24"/>
        </w:rPr>
      </w:pPr>
      <w:r w:rsidRPr="00747210">
        <w:rPr>
          <w:sz w:val="24"/>
          <w:szCs w:val="24"/>
        </w:rPr>
        <w:t>Obiadi, B. N. (1997).</w:t>
      </w:r>
      <w:r w:rsidRPr="00747210">
        <w:rPr>
          <w:sz w:val="24"/>
          <w:szCs w:val="24"/>
        </w:rPr>
        <w:tab/>
        <w:t>Master’s Project on Halsted-Maxwell Street Market Area Assessment, the University of Illinois at Chicago, College of Urban Planning and Policy.</w:t>
      </w:r>
    </w:p>
    <w:p w:rsidR="004F3180" w:rsidRPr="00747210" w:rsidRDefault="004F3180" w:rsidP="004F3180">
      <w:pPr>
        <w:pStyle w:val="ListParagraph"/>
        <w:rPr>
          <w:sz w:val="24"/>
          <w:szCs w:val="24"/>
        </w:rPr>
      </w:pPr>
    </w:p>
    <w:p w:rsidR="004F3180" w:rsidRPr="00747210" w:rsidRDefault="004F3180" w:rsidP="004F3180">
      <w:pPr>
        <w:numPr>
          <w:ilvl w:val="0"/>
          <w:numId w:val="8"/>
        </w:numPr>
        <w:jc w:val="both"/>
        <w:rPr>
          <w:sz w:val="24"/>
          <w:szCs w:val="24"/>
        </w:rPr>
      </w:pPr>
      <w:r w:rsidRPr="00747210">
        <w:rPr>
          <w:sz w:val="24"/>
          <w:szCs w:val="24"/>
        </w:rPr>
        <w:t>Obiadi, B. N. (1990).</w:t>
      </w:r>
      <w:r w:rsidRPr="00747210">
        <w:rPr>
          <w:sz w:val="24"/>
          <w:szCs w:val="24"/>
        </w:rPr>
        <w:tab/>
        <w:t xml:space="preserve">Master’s Thesis in Architecture, Hospice Research Center, National Institute of Health, Bethesda, Maryland. School: Morgan States University, Baltimore, Maryland. </w:t>
      </w:r>
    </w:p>
    <w:p w:rsidR="004F3180" w:rsidRPr="00747210" w:rsidRDefault="004F3180" w:rsidP="004F3180">
      <w:pPr>
        <w:pStyle w:val="ListParagraph"/>
        <w:rPr>
          <w:sz w:val="24"/>
          <w:szCs w:val="24"/>
        </w:rPr>
      </w:pPr>
    </w:p>
    <w:p w:rsidR="00B863F7" w:rsidRPr="00747210" w:rsidRDefault="007309B6" w:rsidP="00333B19">
      <w:pPr>
        <w:numPr>
          <w:ilvl w:val="0"/>
          <w:numId w:val="8"/>
        </w:numPr>
        <w:jc w:val="both"/>
        <w:rPr>
          <w:sz w:val="24"/>
          <w:szCs w:val="24"/>
        </w:rPr>
      </w:pPr>
      <w:r w:rsidRPr="00747210">
        <w:rPr>
          <w:sz w:val="24"/>
          <w:szCs w:val="24"/>
        </w:rPr>
        <w:t>Obiadi, B. N. (</w:t>
      </w:r>
      <w:r w:rsidR="00B863F7" w:rsidRPr="00747210">
        <w:rPr>
          <w:sz w:val="24"/>
          <w:szCs w:val="24"/>
        </w:rPr>
        <w:t>1988</w:t>
      </w:r>
      <w:r w:rsidRPr="00747210">
        <w:rPr>
          <w:sz w:val="24"/>
          <w:szCs w:val="24"/>
        </w:rPr>
        <w:t xml:space="preserve">). </w:t>
      </w:r>
      <w:r w:rsidR="00B863F7" w:rsidRPr="00747210">
        <w:rPr>
          <w:sz w:val="24"/>
          <w:szCs w:val="24"/>
        </w:rPr>
        <w:t>Undergraduate Architecture Thesis</w:t>
      </w:r>
      <w:r w:rsidR="002F365E" w:rsidRPr="00747210">
        <w:rPr>
          <w:sz w:val="24"/>
          <w:szCs w:val="24"/>
        </w:rPr>
        <w:t xml:space="preserve">, </w:t>
      </w:r>
      <w:r w:rsidR="00B863F7" w:rsidRPr="00747210">
        <w:rPr>
          <w:sz w:val="24"/>
          <w:szCs w:val="24"/>
        </w:rPr>
        <w:t>Infant Mortality (Hospital), Enugu, Nigeria. School: Howard University, Washington, D.C.</w:t>
      </w:r>
    </w:p>
    <w:p w:rsidR="004F3180" w:rsidRPr="00747210" w:rsidRDefault="004F3180" w:rsidP="004F3180">
      <w:pPr>
        <w:pStyle w:val="ListParagraph"/>
        <w:rPr>
          <w:sz w:val="24"/>
          <w:szCs w:val="24"/>
        </w:rPr>
      </w:pPr>
    </w:p>
    <w:p w:rsidR="00BA5B17" w:rsidRPr="00747210" w:rsidRDefault="00BA5B17" w:rsidP="00BA5B17">
      <w:pPr>
        <w:jc w:val="both"/>
        <w:rPr>
          <w:sz w:val="24"/>
          <w:szCs w:val="24"/>
        </w:rPr>
      </w:pPr>
    </w:p>
    <w:p w:rsidR="00F919DC" w:rsidRPr="00747210" w:rsidRDefault="00BA5B17" w:rsidP="00F919DC">
      <w:pPr>
        <w:pStyle w:val="PlainText"/>
        <w:rPr>
          <w:rFonts w:ascii="Times New Roman" w:eastAsia="MS Mincho" w:hAnsi="Times New Roman"/>
          <w:sz w:val="24"/>
          <w:szCs w:val="24"/>
        </w:rPr>
      </w:pPr>
      <w:r w:rsidRPr="00747210">
        <w:rPr>
          <w:rFonts w:ascii="Times New Roman" w:hAnsi="Times New Roman"/>
          <w:sz w:val="24"/>
          <w:szCs w:val="24"/>
        </w:rPr>
        <w:t>Signed</w:t>
      </w:r>
      <w:r w:rsidR="001B7EEA" w:rsidRPr="00747210">
        <w:rPr>
          <w:rFonts w:ascii="Times New Roman" w:hAnsi="Times New Roman"/>
          <w:sz w:val="24"/>
          <w:szCs w:val="24"/>
        </w:rPr>
        <w:t>:</w:t>
      </w:r>
      <w:r w:rsidR="00F919DC" w:rsidRPr="00747210">
        <w:rPr>
          <w:rFonts w:ascii="Times New Roman" w:eastAsia="MS Mincho" w:hAnsi="Times New Roman"/>
          <w:sz w:val="24"/>
          <w:szCs w:val="24"/>
        </w:rPr>
        <w:t xml:space="preserve"> _________________________________________</w:t>
      </w:r>
    </w:p>
    <w:p w:rsidR="00F919DC" w:rsidRPr="00747210" w:rsidRDefault="001B7EEA" w:rsidP="001B7EEA">
      <w:pPr>
        <w:pStyle w:val="PlainText"/>
        <w:ind w:left="720"/>
        <w:rPr>
          <w:rFonts w:ascii="Times New Roman" w:eastAsia="MS Mincho" w:hAnsi="Times New Roman"/>
          <w:b/>
          <w:sz w:val="24"/>
          <w:szCs w:val="24"/>
        </w:rPr>
      </w:pPr>
      <w:r w:rsidRPr="00747210">
        <w:rPr>
          <w:rFonts w:ascii="Times New Roman" w:eastAsia="MS Mincho" w:hAnsi="Times New Roman"/>
          <w:b/>
          <w:sz w:val="24"/>
          <w:szCs w:val="24"/>
        </w:rPr>
        <w:t xml:space="preserve">        </w:t>
      </w:r>
      <w:r w:rsidR="00F919DC" w:rsidRPr="00747210">
        <w:rPr>
          <w:rFonts w:ascii="Times New Roman" w:eastAsia="MS Mincho" w:hAnsi="Times New Roman"/>
          <w:b/>
          <w:sz w:val="24"/>
          <w:szCs w:val="24"/>
        </w:rPr>
        <w:t xml:space="preserve">Arc </w:t>
      </w:r>
      <w:r w:rsidR="0061586A" w:rsidRPr="00747210">
        <w:rPr>
          <w:rFonts w:ascii="Times New Roman" w:eastAsia="MS Mincho" w:hAnsi="Times New Roman"/>
          <w:b/>
          <w:sz w:val="24"/>
          <w:szCs w:val="24"/>
        </w:rPr>
        <w:t xml:space="preserve">Dr. </w:t>
      </w:r>
      <w:r w:rsidR="00F919DC" w:rsidRPr="00747210">
        <w:rPr>
          <w:rFonts w:ascii="Times New Roman" w:eastAsia="MS Mincho" w:hAnsi="Times New Roman"/>
          <w:b/>
          <w:sz w:val="24"/>
          <w:szCs w:val="24"/>
        </w:rPr>
        <w:t>Obiadi Nwabueze Bonifac, mnia,</w:t>
      </w:r>
      <w:r w:rsidR="00F548F7" w:rsidRPr="00747210">
        <w:rPr>
          <w:rFonts w:ascii="Times New Roman" w:eastAsia="MS Mincho" w:hAnsi="Times New Roman"/>
          <w:b/>
          <w:sz w:val="24"/>
          <w:szCs w:val="24"/>
        </w:rPr>
        <w:t xml:space="preserve"> macron, </w:t>
      </w:r>
      <w:r w:rsidR="00F919DC" w:rsidRPr="00747210">
        <w:rPr>
          <w:rFonts w:ascii="Times New Roman" w:eastAsia="MS Mincho" w:hAnsi="Times New Roman"/>
          <w:b/>
          <w:sz w:val="24"/>
          <w:szCs w:val="24"/>
        </w:rPr>
        <w:t>mnitp</w:t>
      </w:r>
    </w:p>
    <w:p w:rsidR="00BA5B17" w:rsidRPr="001B7EEA" w:rsidRDefault="00BA5B17" w:rsidP="00F919DC">
      <w:pPr>
        <w:jc w:val="both"/>
        <w:outlineLvl w:val="0"/>
        <w:rPr>
          <w:b/>
          <w:sz w:val="24"/>
          <w:szCs w:val="24"/>
        </w:rPr>
      </w:pPr>
    </w:p>
    <w:p w:rsidR="00BA5B17" w:rsidRPr="005F33DE" w:rsidRDefault="00BA5B17" w:rsidP="00BA5B17">
      <w:pPr>
        <w:jc w:val="both"/>
        <w:rPr>
          <w:sz w:val="24"/>
          <w:szCs w:val="24"/>
          <w:u w:val="single"/>
        </w:rPr>
      </w:pPr>
    </w:p>
    <w:p w:rsidR="00BA5B17" w:rsidRPr="005F33DE" w:rsidRDefault="00BA5B17" w:rsidP="00BA5B17">
      <w:pPr>
        <w:jc w:val="both"/>
        <w:rPr>
          <w:sz w:val="24"/>
          <w:szCs w:val="24"/>
          <w:u w:val="single"/>
        </w:rPr>
      </w:pPr>
    </w:p>
    <w:sectPr w:rsidR="00BA5B17" w:rsidRPr="005F33DE" w:rsidSect="00330075">
      <w:footerReference w:type="default" r:id="rId27"/>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6E2" w:rsidRDefault="006476E2" w:rsidP="00362F0A">
      <w:r>
        <w:separator/>
      </w:r>
    </w:p>
  </w:endnote>
  <w:endnote w:type="continuationSeparator" w:id="1">
    <w:p w:rsidR="006476E2" w:rsidRDefault="006476E2" w:rsidP="00362F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B22" w:rsidRDefault="00044E09">
    <w:pPr>
      <w:pStyle w:val="Footer"/>
      <w:jc w:val="center"/>
    </w:pPr>
    <w:fldSimple w:instr=" PAGE   \* MERGEFORMAT ">
      <w:r w:rsidR="00F231A4">
        <w:rPr>
          <w:noProof/>
        </w:rPr>
        <w:t>6</w:t>
      </w:r>
    </w:fldSimple>
  </w:p>
  <w:p w:rsidR="00362F0A" w:rsidRDefault="00362F0A" w:rsidP="00362F0A">
    <w:pPr>
      <w:pStyle w:val="Footer"/>
      <w:tabs>
        <w:tab w:val="clear" w:pos="4680"/>
        <w:tab w:val="clear" w:pos="9360"/>
        <w:tab w:val="cente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6E2" w:rsidRDefault="006476E2" w:rsidP="00362F0A">
      <w:r>
        <w:separator/>
      </w:r>
    </w:p>
  </w:footnote>
  <w:footnote w:type="continuationSeparator" w:id="1">
    <w:p w:rsidR="006476E2" w:rsidRDefault="006476E2" w:rsidP="00362F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257F"/>
    <w:multiLevelType w:val="multilevel"/>
    <w:tmpl w:val="80DA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10F3A"/>
    <w:multiLevelType w:val="hybridMultilevel"/>
    <w:tmpl w:val="5470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945C6"/>
    <w:multiLevelType w:val="multilevel"/>
    <w:tmpl w:val="0A44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870D2E"/>
    <w:multiLevelType w:val="hybridMultilevel"/>
    <w:tmpl w:val="E09A3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5A7358"/>
    <w:multiLevelType w:val="hybridMultilevel"/>
    <w:tmpl w:val="4424AAE0"/>
    <w:lvl w:ilvl="0" w:tplc="CC66EF90">
      <w:start w:val="1"/>
      <w:numFmt w:val="decimal"/>
      <w:lvlText w:val="%1."/>
      <w:lvlJc w:val="left"/>
      <w:pPr>
        <w:ind w:left="785"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E60BD2"/>
    <w:multiLevelType w:val="hybridMultilevel"/>
    <w:tmpl w:val="2C981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F83B99"/>
    <w:multiLevelType w:val="multilevel"/>
    <w:tmpl w:val="1622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1C21FA"/>
    <w:multiLevelType w:val="hybridMultilevel"/>
    <w:tmpl w:val="D9927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10372B"/>
    <w:multiLevelType w:val="hybridMultilevel"/>
    <w:tmpl w:val="5AAE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6B21E4"/>
    <w:multiLevelType w:val="hybridMultilevel"/>
    <w:tmpl w:val="3BC09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CB6D71"/>
    <w:multiLevelType w:val="hybridMultilevel"/>
    <w:tmpl w:val="C35AEDBC"/>
    <w:lvl w:ilvl="0" w:tplc="E2CA1C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4A40CBB"/>
    <w:multiLevelType w:val="hybridMultilevel"/>
    <w:tmpl w:val="C1845DF0"/>
    <w:lvl w:ilvl="0" w:tplc="21E6D1D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F254B"/>
    <w:multiLevelType w:val="hybridMultilevel"/>
    <w:tmpl w:val="31642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9424AA"/>
    <w:multiLevelType w:val="hybridMultilevel"/>
    <w:tmpl w:val="AAC493C0"/>
    <w:lvl w:ilvl="0" w:tplc="B3D8F8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0613D9B"/>
    <w:multiLevelType w:val="hybridMultilevel"/>
    <w:tmpl w:val="4F7CB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F42A71"/>
    <w:multiLevelType w:val="hybridMultilevel"/>
    <w:tmpl w:val="FAF4F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2364DB3"/>
    <w:multiLevelType w:val="hybridMultilevel"/>
    <w:tmpl w:val="314EE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3C77395"/>
    <w:multiLevelType w:val="multilevel"/>
    <w:tmpl w:val="B2F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C737BA"/>
    <w:multiLevelType w:val="hybridMultilevel"/>
    <w:tmpl w:val="E07A3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6026AE"/>
    <w:multiLevelType w:val="hybridMultilevel"/>
    <w:tmpl w:val="7BB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12"/>
  </w:num>
  <w:num w:numId="4">
    <w:abstractNumId w:val="11"/>
  </w:num>
  <w:num w:numId="5">
    <w:abstractNumId w:val="19"/>
  </w:num>
  <w:num w:numId="6">
    <w:abstractNumId w:val="1"/>
  </w:num>
  <w:num w:numId="7">
    <w:abstractNumId w:val="7"/>
  </w:num>
  <w:num w:numId="8">
    <w:abstractNumId w:val="13"/>
  </w:num>
  <w:num w:numId="9">
    <w:abstractNumId w:val="17"/>
  </w:num>
  <w:num w:numId="10">
    <w:abstractNumId w:val="6"/>
  </w:num>
  <w:num w:numId="11">
    <w:abstractNumId w:val="2"/>
  </w:num>
  <w:num w:numId="12">
    <w:abstractNumId w:val="0"/>
  </w:num>
  <w:num w:numId="13">
    <w:abstractNumId w:val="18"/>
  </w:num>
  <w:num w:numId="14">
    <w:abstractNumId w:val="3"/>
  </w:num>
  <w:num w:numId="15">
    <w:abstractNumId w:val="5"/>
  </w:num>
  <w:num w:numId="16">
    <w:abstractNumId w:val="8"/>
  </w:num>
  <w:num w:numId="17">
    <w:abstractNumId w:val="10"/>
  </w:num>
  <w:num w:numId="18">
    <w:abstractNumId w:val="9"/>
  </w:num>
  <w:num w:numId="19">
    <w:abstractNumId w:val="14"/>
  </w:num>
  <w:num w:numId="20">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122F19"/>
    <w:rsid w:val="000105BC"/>
    <w:rsid w:val="00012A7E"/>
    <w:rsid w:val="00020392"/>
    <w:rsid w:val="000265EC"/>
    <w:rsid w:val="00036AF9"/>
    <w:rsid w:val="00037BF5"/>
    <w:rsid w:val="00044E09"/>
    <w:rsid w:val="00052032"/>
    <w:rsid w:val="00053D15"/>
    <w:rsid w:val="00053D30"/>
    <w:rsid w:val="000576A1"/>
    <w:rsid w:val="000634FC"/>
    <w:rsid w:val="00071AC7"/>
    <w:rsid w:val="00074211"/>
    <w:rsid w:val="000865FC"/>
    <w:rsid w:val="00086C22"/>
    <w:rsid w:val="00090979"/>
    <w:rsid w:val="000A0A06"/>
    <w:rsid w:val="000A2BA0"/>
    <w:rsid w:val="000A436A"/>
    <w:rsid w:val="000B17D2"/>
    <w:rsid w:val="000B5A03"/>
    <w:rsid w:val="000B6602"/>
    <w:rsid w:val="000C11DD"/>
    <w:rsid w:val="000D547C"/>
    <w:rsid w:val="000E6B10"/>
    <w:rsid w:val="000F0EFF"/>
    <w:rsid w:val="000F6150"/>
    <w:rsid w:val="000F7BF8"/>
    <w:rsid w:val="00101ECD"/>
    <w:rsid w:val="001046E5"/>
    <w:rsid w:val="00105326"/>
    <w:rsid w:val="001132AD"/>
    <w:rsid w:val="00116729"/>
    <w:rsid w:val="0011698A"/>
    <w:rsid w:val="0012037B"/>
    <w:rsid w:val="00120AB4"/>
    <w:rsid w:val="00122F19"/>
    <w:rsid w:val="00126751"/>
    <w:rsid w:val="00133247"/>
    <w:rsid w:val="00141C2A"/>
    <w:rsid w:val="00156542"/>
    <w:rsid w:val="00164C78"/>
    <w:rsid w:val="00176893"/>
    <w:rsid w:val="0019135C"/>
    <w:rsid w:val="00192680"/>
    <w:rsid w:val="001A20EB"/>
    <w:rsid w:val="001A482D"/>
    <w:rsid w:val="001A5032"/>
    <w:rsid w:val="001A5782"/>
    <w:rsid w:val="001B212E"/>
    <w:rsid w:val="001B6FCF"/>
    <w:rsid w:val="001B712E"/>
    <w:rsid w:val="001B737A"/>
    <w:rsid w:val="001B7EEA"/>
    <w:rsid w:val="001C0404"/>
    <w:rsid w:val="001C186E"/>
    <w:rsid w:val="001C2DC5"/>
    <w:rsid w:val="001D662A"/>
    <w:rsid w:val="001E7A35"/>
    <w:rsid w:val="001F0EDA"/>
    <w:rsid w:val="001F1FFA"/>
    <w:rsid w:val="001F4095"/>
    <w:rsid w:val="001F4839"/>
    <w:rsid w:val="002006F9"/>
    <w:rsid w:val="0021609C"/>
    <w:rsid w:val="002239EE"/>
    <w:rsid w:val="002265BF"/>
    <w:rsid w:val="00235A79"/>
    <w:rsid w:val="0024121F"/>
    <w:rsid w:val="00241AF2"/>
    <w:rsid w:val="002460A6"/>
    <w:rsid w:val="002506F9"/>
    <w:rsid w:val="00253121"/>
    <w:rsid w:val="00260FF5"/>
    <w:rsid w:val="0028625A"/>
    <w:rsid w:val="00290C7D"/>
    <w:rsid w:val="00294A6B"/>
    <w:rsid w:val="002A16EA"/>
    <w:rsid w:val="002A2CFA"/>
    <w:rsid w:val="002B4EFE"/>
    <w:rsid w:val="002C1E8B"/>
    <w:rsid w:val="002C2E8D"/>
    <w:rsid w:val="002C6546"/>
    <w:rsid w:val="002C7EA1"/>
    <w:rsid w:val="002D0472"/>
    <w:rsid w:val="002D3D4E"/>
    <w:rsid w:val="002D633B"/>
    <w:rsid w:val="002E7888"/>
    <w:rsid w:val="002F0F4C"/>
    <w:rsid w:val="002F365E"/>
    <w:rsid w:val="002F573E"/>
    <w:rsid w:val="002F5963"/>
    <w:rsid w:val="002F6683"/>
    <w:rsid w:val="0030457A"/>
    <w:rsid w:val="0030682C"/>
    <w:rsid w:val="00310885"/>
    <w:rsid w:val="00313021"/>
    <w:rsid w:val="00313411"/>
    <w:rsid w:val="00317F4A"/>
    <w:rsid w:val="003237ED"/>
    <w:rsid w:val="00330075"/>
    <w:rsid w:val="00333B19"/>
    <w:rsid w:val="00333CA1"/>
    <w:rsid w:val="00342220"/>
    <w:rsid w:val="003470FD"/>
    <w:rsid w:val="003567D0"/>
    <w:rsid w:val="00362F0A"/>
    <w:rsid w:val="00366B99"/>
    <w:rsid w:val="00370062"/>
    <w:rsid w:val="00370ED2"/>
    <w:rsid w:val="00371581"/>
    <w:rsid w:val="00372292"/>
    <w:rsid w:val="00395570"/>
    <w:rsid w:val="00396A3B"/>
    <w:rsid w:val="003A71B7"/>
    <w:rsid w:val="003B09C3"/>
    <w:rsid w:val="003B1B95"/>
    <w:rsid w:val="003B471E"/>
    <w:rsid w:val="003C16C4"/>
    <w:rsid w:val="003C4E40"/>
    <w:rsid w:val="003C61ED"/>
    <w:rsid w:val="003D0FBE"/>
    <w:rsid w:val="003D53D0"/>
    <w:rsid w:val="003E07E1"/>
    <w:rsid w:val="003E705F"/>
    <w:rsid w:val="003E7761"/>
    <w:rsid w:val="00401C99"/>
    <w:rsid w:val="00413078"/>
    <w:rsid w:val="00414AC8"/>
    <w:rsid w:val="00425010"/>
    <w:rsid w:val="004333A5"/>
    <w:rsid w:val="00434811"/>
    <w:rsid w:val="00435D14"/>
    <w:rsid w:val="00436288"/>
    <w:rsid w:val="0045243C"/>
    <w:rsid w:val="00462BBD"/>
    <w:rsid w:val="00473E94"/>
    <w:rsid w:val="0047434C"/>
    <w:rsid w:val="00481D6A"/>
    <w:rsid w:val="004830C0"/>
    <w:rsid w:val="00486B00"/>
    <w:rsid w:val="0049102E"/>
    <w:rsid w:val="00491A3E"/>
    <w:rsid w:val="004951EF"/>
    <w:rsid w:val="004A1146"/>
    <w:rsid w:val="004A2AD7"/>
    <w:rsid w:val="004A5385"/>
    <w:rsid w:val="004B2727"/>
    <w:rsid w:val="004C3704"/>
    <w:rsid w:val="004C4888"/>
    <w:rsid w:val="004D07B5"/>
    <w:rsid w:val="004D1B16"/>
    <w:rsid w:val="004E4D9A"/>
    <w:rsid w:val="004E74BB"/>
    <w:rsid w:val="004F232D"/>
    <w:rsid w:val="004F3180"/>
    <w:rsid w:val="004F7874"/>
    <w:rsid w:val="00507A76"/>
    <w:rsid w:val="00512BAF"/>
    <w:rsid w:val="0052260E"/>
    <w:rsid w:val="0052309B"/>
    <w:rsid w:val="00532AEE"/>
    <w:rsid w:val="005336EC"/>
    <w:rsid w:val="00533E5A"/>
    <w:rsid w:val="00543A52"/>
    <w:rsid w:val="00547493"/>
    <w:rsid w:val="005554CA"/>
    <w:rsid w:val="00555A1D"/>
    <w:rsid w:val="005713D7"/>
    <w:rsid w:val="005801E6"/>
    <w:rsid w:val="005837A6"/>
    <w:rsid w:val="00594CBB"/>
    <w:rsid w:val="00594F37"/>
    <w:rsid w:val="005A67DF"/>
    <w:rsid w:val="005C3B14"/>
    <w:rsid w:val="005C3B22"/>
    <w:rsid w:val="005D4383"/>
    <w:rsid w:val="005D74F8"/>
    <w:rsid w:val="005E38C2"/>
    <w:rsid w:val="005F33DE"/>
    <w:rsid w:val="005F479B"/>
    <w:rsid w:val="00604179"/>
    <w:rsid w:val="006068ED"/>
    <w:rsid w:val="0061586A"/>
    <w:rsid w:val="00617B98"/>
    <w:rsid w:val="00622F4C"/>
    <w:rsid w:val="0062563C"/>
    <w:rsid w:val="00625E85"/>
    <w:rsid w:val="00626AAE"/>
    <w:rsid w:val="00637B2B"/>
    <w:rsid w:val="00640EA2"/>
    <w:rsid w:val="00644D69"/>
    <w:rsid w:val="006476E2"/>
    <w:rsid w:val="0065211A"/>
    <w:rsid w:val="0066316A"/>
    <w:rsid w:val="00675E44"/>
    <w:rsid w:val="00681F12"/>
    <w:rsid w:val="006936A1"/>
    <w:rsid w:val="00695CE7"/>
    <w:rsid w:val="006A1F83"/>
    <w:rsid w:val="006B5E92"/>
    <w:rsid w:val="006B6BAC"/>
    <w:rsid w:val="006C1EB8"/>
    <w:rsid w:val="006C266D"/>
    <w:rsid w:val="006C69AE"/>
    <w:rsid w:val="006D10F3"/>
    <w:rsid w:val="006D6318"/>
    <w:rsid w:val="006E5D99"/>
    <w:rsid w:val="006E6739"/>
    <w:rsid w:val="0070323C"/>
    <w:rsid w:val="00705285"/>
    <w:rsid w:val="00711FE6"/>
    <w:rsid w:val="007124F4"/>
    <w:rsid w:val="00713395"/>
    <w:rsid w:val="00714981"/>
    <w:rsid w:val="0071749F"/>
    <w:rsid w:val="0072050F"/>
    <w:rsid w:val="0072245B"/>
    <w:rsid w:val="007266BD"/>
    <w:rsid w:val="007309B6"/>
    <w:rsid w:val="00743C3F"/>
    <w:rsid w:val="00744F14"/>
    <w:rsid w:val="00747210"/>
    <w:rsid w:val="007532B2"/>
    <w:rsid w:val="0076146C"/>
    <w:rsid w:val="00761D0D"/>
    <w:rsid w:val="0077303D"/>
    <w:rsid w:val="007736AC"/>
    <w:rsid w:val="0078288D"/>
    <w:rsid w:val="0078750D"/>
    <w:rsid w:val="00791DE2"/>
    <w:rsid w:val="007A3578"/>
    <w:rsid w:val="007A585C"/>
    <w:rsid w:val="007B1A92"/>
    <w:rsid w:val="007B54A2"/>
    <w:rsid w:val="007C35C0"/>
    <w:rsid w:val="007C4219"/>
    <w:rsid w:val="007D1054"/>
    <w:rsid w:val="007E004D"/>
    <w:rsid w:val="007E3C27"/>
    <w:rsid w:val="007F1592"/>
    <w:rsid w:val="007F52D9"/>
    <w:rsid w:val="007F543A"/>
    <w:rsid w:val="007F6469"/>
    <w:rsid w:val="008045CB"/>
    <w:rsid w:val="0080771F"/>
    <w:rsid w:val="0081014E"/>
    <w:rsid w:val="008101C1"/>
    <w:rsid w:val="008112E9"/>
    <w:rsid w:val="0083045A"/>
    <w:rsid w:val="0083385D"/>
    <w:rsid w:val="00835A88"/>
    <w:rsid w:val="00841F9F"/>
    <w:rsid w:val="008470D4"/>
    <w:rsid w:val="00850086"/>
    <w:rsid w:val="00850FB5"/>
    <w:rsid w:val="0085140E"/>
    <w:rsid w:val="00852010"/>
    <w:rsid w:val="00852B72"/>
    <w:rsid w:val="00853646"/>
    <w:rsid w:val="00857FAF"/>
    <w:rsid w:val="00870C25"/>
    <w:rsid w:val="008718CD"/>
    <w:rsid w:val="00871A8E"/>
    <w:rsid w:val="008842CD"/>
    <w:rsid w:val="00890268"/>
    <w:rsid w:val="00892EBA"/>
    <w:rsid w:val="0089376E"/>
    <w:rsid w:val="00896901"/>
    <w:rsid w:val="008A5111"/>
    <w:rsid w:val="008A6431"/>
    <w:rsid w:val="008B0485"/>
    <w:rsid w:val="008B7497"/>
    <w:rsid w:val="008C1C59"/>
    <w:rsid w:val="008C2504"/>
    <w:rsid w:val="008C41D9"/>
    <w:rsid w:val="008E5F95"/>
    <w:rsid w:val="008E7A2B"/>
    <w:rsid w:val="00900701"/>
    <w:rsid w:val="00901556"/>
    <w:rsid w:val="00903B40"/>
    <w:rsid w:val="00906934"/>
    <w:rsid w:val="00914EF3"/>
    <w:rsid w:val="00925FD3"/>
    <w:rsid w:val="0092652F"/>
    <w:rsid w:val="00927626"/>
    <w:rsid w:val="0093241D"/>
    <w:rsid w:val="00934839"/>
    <w:rsid w:val="00962DAF"/>
    <w:rsid w:val="00965FBB"/>
    <w:rsid w:val="00971C6E"/>
    <w:rsid w:val="009812BD"/>
    <w:rsid w:val="00987827"/>
    <w:rsid w:val="00990DEA"/>
    <w:rsid w:val="00992715"/>
    <w:rsid w:val="0099449F"/>
    <w:rsid w:val="0099780B"/>
    <w:rsid w:val="00997C6A"/>
    <w:rsid w:val="009A142D"/>
    <w:rsid w:val="009C33EB"/>
    <w:rsid w:val="009D7305"/>
    <w:rsid w:val="009E04E7"/>
    <w:rsid w:val="009E4F92"/>
    <w:rsid w:val="009E5A09"/>
    <w:rsid w:val="009F4136"/>
    <w:rsid w:val="009F5F23"/>
    <w:rsid w:val="00A04786"/>
    <w:rsid w:val="00A04D23"/>
    <w:rsid w:val="00A070D6"/>
    <w:rsid w:val="00A10761"/>
    <w:rsid w:val="00A11FBA"/>
    <w:rsid w:val="00A17DF8"/>
    <w:rsid w:val="00A2413F"/>
    <w:rsid w:val="00A258B6"/>
    <w:rsid w:val="00A40F95"/>
    <w:rsid w:val="00A418FA"/>
    <w:rsid w:val="00A42817"/>
    <w:rsid w:val="00A5062C"/>
    <w:rsid w:val="00A53400"/>
    <w:rsid w:val="00A57E83"/>
    <w:rsid w:val="00A60BE9"/>
    <w:rsid w:val="00A6391A"/>
    <w:rsid w:val="00A7346D"/>
    <w:rsid w:val="00A904BA"/>
    <w:rsid w:val="00A921C9"/>
    <w:rsid w:val="00A95FB7"/>
    <w:rsid w:val="00AA36A4"/>
    <w:rsid w:val="00AA73FF"/>
    <w:rsid w:val="00AB3C77"/>
    <w:rsid w:val="00AB4177"/>
    <w:rsid w:val="00AB49B5"/>
    <w:rsid w:val="00AC3197"/>
    <w:rsid w:val="00AC525E"/>
    <w:rsid w:val="00AD4D70"/>
    <w:rsid w:val="00AD6547"/>
    <w:rsid w:val="00AE1160"/>
    <w:rsid w:val="00AE1182"/>
    <w:rsid w:val="00AE3490"/>
    <w:rsid w:val="00AE5D93"/>
    <w:rsid w:val="00AE73AF"/>
    <w:rsid w:val="00AF0C5E"/>
    <w:rsid w:val="00B02CCF"/>
    <w:rsid w:val="00B13B38"/>
    <w:rsid w:val="00B13F4D"/>
    <w:rsid w:val="00B162D9"/>
    <w:rsid w:val="00B22F21"/>
    <w:rsid w:val="00B23B05"/>
    <w:rsid w:val="00B23BE2"/>
    <w:rsid w:val="00B26D41"/>
    <w:rsid w:val="00B26E89"/>
    <w:rsid w:val="00B27D34"/>
    <w:rsid w:val="00B31627"/>
    <w:rsid w:val="00B325A4"/>
    <w:rsid w:val="00B35DCD"/>
    <w:rsid w:val="00B37579"/>
    <w:rsid w:val="00B43282"/>
    <w:rsid w:val="00B45F10"/>
    <w:rsid w:val="00B51A9B"/>
    <w:rsid w:val="00B63E85"/>
    <w:rsid w:val="00B82062"/>
    <w:rsid w:val="00B863F7"/>
    <w:rsid w:val="00B92020"/>
    <w:rsid w:val="00B94200"/>
    <w:rsid w:val="00B95CC6"/>
    <w:rsid w:val="00BA0871"/>
    <w:rsid w:val="00BA5B17"/>
    <w:rsid w:val="00BA6608"/>
    <w:rsid w:val="00BB019B"/>
    <w:rsid w:val="00BB2484"/>
    <w:rsid w:val="00BB26FA"/>
    <w:rsid w:val="00BB5650"/>
    <w:rsid w:val="00BC2CE7"/>
    <w:rsid w:val="00BC36F2"/>
    <w:rsid w:val="00BE1DB2"/>
    <w:rsid w:val="00BE5A07"/>
    <w:rsid w:val="00BF5A0D"/>
    <w:rsid w:val="00C03C57"/>
    <w:rsid w:val="00C05216"/>
    <w:rsid w:val="00C13489"/>
    <w:rsid w:val="00C15218"/>
    <w:rsid w:val="00C249CD"/>
    <w:rsid w:val="00C32E58"/>
    <w:rsid w:val="00C42732"/>
    <w:rsid w:val="00C46874"/>
    <w:rsid w:val="00C515B6"/>
    <w:rsid w:val="00C57533"/>
    <w:rsid w:val="00C615F9"/>
    <w:rsid w:val="00C61BC9"/>
    <w:rsid w:val="00C65FDF"/>
    <w:rsid w:val="00C75E9A"/>
    <w:rsid w:val="00C762B8"/>
    <w:rsid w:val="00C76FFD"/>
    <w:rsid w:val="00C77201"/>
    <w:rsid w:val="00C87D3C"/>
    <w:rsid w:val="00C92D0F"/>
    <w:rsid w:val="00C9315A"/>
    <w:rsid w:val="00C97235"/>
    <w:rsid w:val="00CA459A"/>
    <w:rsid w:val="00CA5B6F"/>
    <w:rsid w:val="00CB4193"/>
    <w:rsid w:val="00CB45A1"/>
    <w:rsid w:val="00CD1EC5"/>
    <w:rsid w:val="00CD2FEC"/>
    <w:rsid w:val="00CE4BCB"/>
    <w:rsid w:val="00CE5BA5"/>
    <w:rsid w:val="00D063E5"/>
    <w:rsid w:val="00D248DD"/>
    <w:rsid w:val="00D305F3"/>
    <w:rsid w:val="00D36DCD"/>
    <w:rsid w:val="00D4230A"/>
    <w:rsid w:val="00D55B4B"/>
    <w:rsid w:val="00D62F20"/>
    <w:rsid w:val="00D92D62"/>
    <w:rsid w:val="00D97B3B"/>
    <w:rsid w:val="00DC0E4F"/>
    <w:rsid w:val="00DE473A"/>
    <w:rsid w:val="00DF04C6"/>
    <w:rsid w:val="00E1526F"/>
    <w:rsid w:val="00E1739B"/>
    <w:rsid w:val="00E211D7"/>
    <w:rsid w:val="00E23F87"/>
    <w:rsid w:val="00E242F4"/>
    <w:rsid w:val="00E27550"/>
    <w:rsid w:val="00E353D9"/>
    <w:rsid w:val="00E42650"/>
    <w:rsid w:val="00E4382E"/>
    <w:rsid w:val="00E4762C"/>
    <w:rsid w:val="00E53578"/>
    <w:rsid w:val="00E57122"/>
    <w:rsid w:val="00E571F8"/>
    <w:rsid w:val="00E66CE9"/>
    <w:rsid w:val="00E76D27"/>
    <w:rsid w:val="00E81DC8"/>
    <w:rsid w:val="00E90050"/>
    <w:rsid w:val="00E91872"/>
    <w:rsid w:val="00E93320"/>
    <w:rsid w:val="00E96C20"/>
    <w:rsid w:val="00EA52A1"/>
    <w:rsid w:val="00EA52B6"/>
    <w:rsid w:val="00EA7C13"/>
    <w:rsid w:val="00EB3DE5"/>
    <w:rsid w:val="00EB5CF6"/>
    <w:rsid w:val="00EB74B2"/>
    <w:rsid w:val="00EC1DA1"/>
    <w:rsid w:val="00EC34FC"/>
    <w:rsid w:val="00EC4374"/>
    <w:rsid w:val="00EC5187"/>
    <w:rsid w:val="00ED3A3E"/>
    <w:rsid w:val="00ED4813"/>
    <w:rsid w:val="00EE20E9"/>
    <w:rsid w:val="00EE3287"/>
    <w:rsid w:val="00EE4245"/>
    <w:rsid w:val="00EF350E"/>
    <w:rsid w:val="00EF74F5"/>
    <w:rsid w:val="00F016DC"/>
    <w:rsid w:val="00F02625"/>
    <w:rsid w:val="00F03272"/>
    <w:rsid w:val="00F0766A"/>
    <w:rsid w:val="00F10B4B"/>
    <w:rsid w:val="00F1188E"/>
    <w:rsid w:val="00F16978"/>
    <w:rsid w:val="00F231A4"/>
    <w:rsid w:val="00F2636E"/>
    <w:rsid w:val="00F27F7A"/>
    <w:rsid w:val="00F330F6"/>
    <w:rsid w:val="00F345DF"/>
    <w:rsid w:val="00F34691"/>
    <w:rsid w:val="00F40754"/>
    <w:rsid w:val="00F40FCF"/>
    <w:rsid w:val="00F5007F"/>
    <w:rsid w:val="00F5337F"/>
    <w:rsid w:val="00F548F7"/>
    <w:rsid w:val="00F558C5"/>
    <w:rsid w:val="00F56BB4"/>
    <w:rsid w:val="00F63AA7"/>
    <w:rsid w:val="00F65225"/>
    <w:rsid w:val="00F714C4"/>
    <w:rsid w:val="00F919DC"/>
    <w:rsid w:val="00FA3AEA"/>
    <w:rsid w:val="00FA5EEB"/>
    <w:rsid w:val="00FB5856"/>
    <w:rsid w:val="00FB6209"/>
    <w:rsid w:val="00FC3BAC"/>
    <w:rsid w:val="00FC42DF"/>
    <w:rsid w:val="00FC5D5B"/>
    <w:rsid w:val="00FD1AF9"/>
    <w:rsid w:val="00FD2A09"/>
    <w:rsid w:val="00FD2C7D"/>
    <w:rsid w:val="00FD3375"/>
    <w:rsid w:val="00FE01FA"/>
    <w:rsid w:val="00FE128E"/>
    <w:rsid w:val="00FE4018"/>
    <w:rsid w:val="00FF59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075"/>
    <w:rPr>
      <w:lang w:val="en-US" w:eastAsia="en-US"/>
    </w:rPr>
  </w:style>
  <w:style w:type="paragraph" w:styleId="Heading1">
    <w:name w:val="heading 1"/>
    <w:basedOn w:val="Normal"/>
    <w:next w:val="Normal"/>
    <w:link w:val="Heading1Char"/>
    <w:uiPriority w:val="9"/>
    <w:qFormat/>
    <w:rsid w:val="00330075"/>
    <w:pPr>
      <w:keepNext/>
      <w:outlineLvl w:val="0"/>
    </w:pPr>
    <w:rPr>
      <w:sz w:val="24"/>
      <w:u w:val="single"/>
    </w:rPr>
  </w:style>
  <w:style w:type="paragraph" w:styleId="Heading2">
    <w:name w:val="heading 2"/>
    <w:basedOn w:val="Normal"/>
    <w:next w:val="Normal"/>
    <w:qFormat/>
    <w:rsid w:val="00330075"/>
    <w:pPr>
      <w:keepNext/>
      <w:outlineLvl w:val="1"/>
    </w:pPr>
    <w:rPr>
      <w:b/>
      <w:sz w:val="24"/>
    </w:rPr>
  </w:style>
  <w:style w:type="paragraph" w:styleId="Heading3">
    <w:name w:val="heading 3"/>
    <w:basedOn w:val="Normal"/>
    <w:next w:val="Normal"/>
    <w:qFormat/>
    <w:rsid w:val="00330075"/>
    <w:pPr>
      <w:keepNext/>
      <w:ind w:left="360"/>
      <w:outlineLvl w:val="2"/>
    </w:pPr>
    <w:rPr>
      <w:sz w:val="24"/>
    </w:rPr>
  </w:style>
  <w:style w:type="paragraph" w:styleId="Heading4">
    <w:name w:val="heading 4"/>
    <w:basedOn w:val="Normal"/>
    <w:next w:val="Normal"/>
    <w:qFormat/>
    <w:rsid w:val="00330075"/>
    <w:pPr>
      <w:keepNext/>
      <w:outlineLvl w:val="3"/>
    </w:pPr>
    <w:rPr>
      <w:b/>
      <w:sz w:val="36"/>
    </w:rPr>
  </w:style>
  <w:style w:type="paragraph" w:styleId="Heading5">
    <w:name w:val="heading 5"/>
    <w:basedOn w:val="Normal"/>
    <w:next w:val="Normal"/>
    <w:qFormat/>
    <w:rsid w:val="00330075"/>
    <w:pPr>
      <w:keepNext/>
      <w:outlineLvl w:val="4"/>
    </w:pPr>
    <w:rPr>
      <w:sz w:val="24"/>
    </w:rPr>
  </w:style>
  <w:style w:type="paragraph" w:styleId="Heading6">
    <w:name w:val="heading 6"/>
    <w:basedOn w:val="Normal"/>
    <w:next w:val="Normal"/>
    <w:qFormat/>
    <w:rsid w:val="00330075"/>
    <w:pPr>
      <w:keepNext/>
      <w:ind w:left="2880" w:firstLine="720"/>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0075"/>
    <w:rPr>
      <w:color w:val="0000FF"/>
      <w:u w:val="single"/>
    </w:rPr>
  </w:style>
  <w:style w:type="paragraph" w:styleId="BodyText">
    <w:name w:val="Body Text"/>
    <w:basedOn w:val="Normal"/>
    <w:semiHidden/>
    <w:rsid w:val="00330075"/>
    <w:pPr>
      <w:widowControl w:val="0"/>
      <w:tabs>
        <w:tab w:val="decimal" w:pos="5357"/>
        <w:tab w:val="left" w:pos="5550"/>
      </w:tabs>
      <w:autoSpaceDE w:val="0"/>
      <w:autoSpaceDN w:val="0"/>
      <w:spacing w:line="249" w:lineRule="exact"/>
    </w:pPr>
    <w:rPr>
      <w:sz w:val="24"/>
    </w:rPr>
  </w:style>
  <w:style w:type="paragraph" w:styleId="BodyTextIndent">
    <w:name w:val="Body Text Indent"/>
    <w:basedOn w:val="Normal"/>
    <w:semiHidden/>
    <w:rsid w:val="00330075"/>
    <w:pPr>
      <w:ind w:left="360"/>
    </w:pPr>
    <w:rPr>
      <w:bCs/>
      <w:sz w:val="24"/>
    </w:rPr>
  </w:style>
  <w:style w:type="paragraph" w:styleId="PlainText">
    <w:name w:val="Plain Text"/>
    <w:basedOn w:val="Normal"/>
    <w:link w:val="PlainTextChar"/>
    <w:rsid w:val="00330075"/>
    <w:rPr>
      <w:rFonts w:ascii="Courier New" w:hAnsi="Courier New"/>
    </w:rPr>
  </w:style>
  <w:style w:type="character" w:customStyle="1" w:styleId="yiv1427384481apple-style-span">
    <w:name w:val="yiv1427384481apple-style-span"/>
    <w:basedOn w:val="DefaultParagraphFont"/>
    <w:rsid w:val="00AB49B5"/>
  </w:style>
  <w:style w:type="character" w:customStyle="1" w:styleId="PlainTextChar">
    <w:name w:val="Plain Text Char"/>
    <w:link w:val="PlainText"/>
    <w:rsid w:val="00C32E58"/>
    <w:rPr>
      <w:rFonts w:ascii="Courier New" w:hAnsi="Courier New" w:cs="Courier New"/>
    </w:rPr>
  </w:style>
  <w:style w:type="paragraph" w:styleId="Header">
    <w:name w:val="header"/>
    <w:basedOn w:val="Normal"/>
    <w:link w:val="HeaderChar"/>
    <w:uiPriority w:val="99"/>
    <w:unhideWhenUsed/>
    <w:rsid w:val="00362F0A"/>
    <w:pPr>
      <w:tabs>
        <w:tab w:val="center" w:pos="4680"/>
        <w:tab w:val="right" w:pos="9360"/>
      </w:tabs>
    </w:pPr>
  </w:style>
  <w:style w:type="character" w:customStyle="1" w:styleId="HeaderChar">
    <w:name w:val="Header Char"/>
    <w:basedOn w:val="DefaultParagraphFont"/>
    <w:link w:val="Header"/>
    <w:uiPriority w:val="99"/>
    <w:rsid w:val="00362F0A"/>
  </w:style>
  <w:style w:type="paragraph" w:styleId="Footer">
    <w:name w:val="footer"/>
    <w:basedOn w:val="Normal"/>
    <w:link w:val="FooterChar"/>
    <w:uiPriority w:val="99"/>
    <w:unhideWhenUsed/>
    <w:rsid w:val="00362F0A"/>
    <w:pPr>
      <w:tabs>
        <w:tab w:val="center" w:pos="4680"/>
        <w:tab w:val="right" w:pos="9360"/>
      </w:tabs>
    </w:pPr>
  </w:style>
  <w:style w:type="character" w:customStyle="1" w:styleId="FooterChar">
    <w:name w:val="Footer Char"/>
    <w:basedOn w:val="DefaultParagraphFont"/>
    <w:link w:val="Footer"/>
    <w:uiPriority w:val="99"/>
    <w:rsid w:val="00362F0A"/>
  </w:style>
  <w:style w:type="paragraph" w:styleId="BalloonText">
    <w:name w:val="Balloon Text"/>
    <w:basedOn w:val="Normal"/>
    <w:link w:val="BalloonTextChar"/>
    <w:uiPriority w:val="99"/>
    <w:semiHidden/>
    <w:unhideWhenUsed/>
    <w:rsid w:val="00362F0A"/>
    <w:rPr>
      <w:rFonts w:ascii="Tahoma" w:hAnsi="Tahoma"/>
      <w:sz w:val="16"/>
      <w:szCs w:val="16"/>
    </w:rPr>
  </w:style>
  <w:style w:type="character" w:customStyle="1" w:styleId="BalloonTextChar">
    <w:name w:val="Balloon Text Char"/>
    <w:link w:val="BalloonText"/>
    <w:uiPriority w:val="99"/>
    <w:semiHidden/>
    <w:rsid w:val="00362F0A"/>
    <w:rPr>
      <w:rFonts w:ascii="Tahoma" w:hAnsi="Tahoma" w:cs="Tahoma"/>
      <w:sz w:val="16"/>
      <w:szCs w:val="16"/>
    </w:rPr>
  </w:style>
  <w:style w:type="paragraph" w:styleId="ListParagraph">
    <w:name w:val="List Paragraph"/>
    <w:basedOn w:val="Normal"/>
    <w:uiPriority w:val="34"/>
    <w:qFormat/>
    <w:rsid w:val="007309B6"/>
    <w:pPr>
      <w:ind w:left="720"/>
    </w:pPr>
  </w:style>
  <w:style w:type="paragraph" w:styleId="NoSpacing">
    <w:name w:val="No Spacing"/>
    <w:uiPriority w:val="1"/>
    <w:qFormat/>
    <w:rsid w:val="00507A76"/>
    <w:pPr>
      <w:widowControl w:val="0"/>
      <w:autoSpaceDE w:val="0"/>
      <w:autoSpaceDN w:val="0"/>
      <w:adjustRightInd w:val="0"/>
    </w:pPr>
    <w:rPr>
      <w:lang w:val="en-US" w:eastAsia="en-US"/>
    </w:rPr>
  </w:style>
  <w:style w:type="character" w:styleId="Emphasis">
    <w:name w:val="Emphasis"/>
    <w:uiPriority w:val="20"/>
    <w:qFormat/>
    <w:rsid w:val="00CD2FEC"/>
    <w:rPr>
      <w:b/>
      <w:bCs/>
      <w:i w:val="0"/>
      <w:iCs w:val="0"/>
    </w:rPr>
  </w:style>
  <w:style w:type="character" w:customStyle="1" w:styleId="st1">
    <w:name w:val="st1"/>
    <w:rsid w:val="00CD2FEC"/>
  </w:style>
  <w:style w:type="character" w:customStyle="1" w:styleId="yiv5615873613gmail-m-980817740123796752gmail-m-1748337677130316731gmail-m8905632642799180190gmail-m-6356423235821266014gmail-m-74766348247198254gmail-m6088377070250109891gmail-m6010987972577699733gmail-m-1912132368817640428gmail-m-1383585734953">
    <w:name w:val="yiv5615873613gmail-m_-980817740123796752gmail-m_-1748337677130316731gmail-m_8905632642799180190gmail-m_-6356423235821266014gmail-m_-74766348247198254gmail-m_6088377070250109891gmail-m_6010987972577699733gmail-m_-1912132368817640428gmail-m_-1383585734953"/>
    <w:rsid w:val="00A57E83"/>
  </w:style>
  <w:style w:type="character" w:styleId="Strong">
    <w:name w:val="Strong"/>
    <w:uiPriority w:val="22"/>
    <w:qFormat/>
    <w:rsid w:val="00A57E83"/>
    <w:rPr>
      <w:b/>
      <w:bCs/>
    </w:rPr>
  </w:style>
  <w:style w:type="character" w:customStyle="1" w:styleId="apple-converted-space">
    <w:name w:val="apple-converted-space"/>
    <w:rsid w:val="00A57E83"/>
  </w:style>
  <w:style w:type="character" w:customStyle="1" w:styleId="Heading1Char">
    <w:name w:val="Heading 1 Char"/>
    <w:link w:val="Heading1"/>
    <w:uiPriority w:val="9"/>
    <w:rsid w:val="00E81DC8"/>
    <w:rPr>
      <w:sz w:val="24"/>
      <w:u w:val="single"/>
    </w:rPr>
  </w:style>
  <w:style w:type="paragraph" w:customStyle="1" w:styleId="yiv0455090909msonormal">
    <w:name w:val="yiv0455090909msonormal"/>
    <w:basedOn w:val="Normal"/>
    <w:rsid w:val="00E4762C"/>
    <w:pPr>
      <w:spacing w:before="100" w:beforeAutospacing="1" w:after="100" w:afterAutospacing="1"/>
    </w:pPr>
    <w:rPr>
      <w:sz w:val="24"/>
      <w:szCs w:val="24"/>
      <w:lang w:val="en-GB" w:eastAsia="en-GB"/>
    </w:rPr>
  </w:style>
  <w:style w:type="paragraph" w:customStyle="1" w:styleId="Default">
    <w:name w:val="Default"/>
    <w:rsid w:val="00141C2A"/>
    <w:pPr>
      <w:autoSpaceDE w:val="0"/>
      <w:autoSpaceDN w:val="0"/>
      <w:adjustRightInd w:val="0"/>
    </w:pPr>
    <w:rPr>
      <w:rFonts w:eastAsiaTheme="minorHAns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10407623">
      <w:bodyDiv w:val="1"/>
      <w:marLeft w:val="0"/>
      <w:marRight w:val="0"/>
      <w:marTop w:val="0"/>
      <w:marBottom w:val="0"/>
      <w:divBdr>
        <w:top w:val="none" w:sz="0" w:space="0" w:color="auto"/>
        <w:left w:val="none" w:sz="0" w:space="0" w:color="auto"/>
        <w:bottom w:val="none" w:sz="0" w:space="0" w:color="auto"/>
        <w:right w:val="none" w:sz="0" w:space="0" w:color="auto"/>
      </w:divBdr>
      <w:divsChild>
        <w:div w:id="990671744">
          <w:marLeft w:val="0"/>
          <w:marRight w:val="0"/>
          <w:marTop w:val="0"/>
          <w:marBottom w:val="0"/>
          <w:divBdr>
            <w:top w:val="none" w:sz="0" w:space="0" w:color="auto"/>
            <w:left w:val="none" w:sz="0" w:space="0" w:color="auto"/>
            <w:bottom w:val="none" w:sz="0" w:space="0" w:color="auto"/>
            <w:right w:val="none" w:sz="0" w:space="0" w:color="auto"/>
          </w:divBdr>
          <w:divsChild>
            <w:div w:id="633605416">
              <w:marLeft w:val="0"/>
              <w:marRight w:val="0"/>
              <w:marTop w:val="0"/>
              <w:marBottom w:val="0"/>
              <w:divBdr>
                <w:top w:val="none" w:sz="0" w:space="0" w:color="auto"/>
                <w:left w:val="none" w:sz="0" w:space="0" w:color="auto"/>
                <w:bottom w:val="none" w:sz="0" w:space="0" w:color="auto"/>
                <w:right w:val="none" w:sz="0" w:space="0" w:color="auto"/>
              </w:divBdr>
              <w:divsChild>
                <w:div w:id="1719284240">
                  <w:marLeft w:val="0"/>
                  <w:marRight w:val="0"/>
                  <w:marTop w:val="0"/>
                  <w:marBottom w:val="0"/>
                  <w:divBdr>
                    <w:top w:val="none" w:sz="0" w:space="0" w:color="auto"/>
                    <w:left w:val="none" w:sz="0" w:space="0" w:color="auto"/>
                    <w:bottom w:val="none" w:sz="0" w:space="0" w:color="auto"/>
                    <w:right w:val="none" w:sz="0" w:space="0" w:color="auto"/>
                  </w:divBdr>
                  <w:divsChild>
                    <w:div w:id="1508785906">
                      <w:marLeft w:val="0"/>
                      <w:marRight w:val="0"/>
                      <w:marTop w:val="0"/>
                      <w:marBottom w:val="0"/>
                      <w:divBdr>
                        <w:top w:val="none" w:sz="0" w:space="0" w:color="auto"/>
                        <w:left w:val="none" w:sz="0" w:space="0" w:color="auto"/>
                        <w:bottom w:val="none" w:sz="0" w:space="0" w:color="auto"/>
                        <w:right w:val="none" w:sz="0" w:space="0" w:color="auto"/>
                      </w:divBdr>
                      <w:divsChild>
                        <w:div w:id="1736515612">
                          <w:marLeft w:val="0"/>
                          <w:marRight w:val="0"/>
                          <w:marTop w:val="0"/>
                          <w:marBottom w:val="0"/>
                          <w:divBdr>
                            <w:top w:val="none" w:sz="0" w:space="0" w:color="auto"/>
                            <w:left w:val="none" w:sz="0" w:space="0" w:color="auto"/>
                            <w:bottom w:val="none" w:sz="0" w:space="0" w:color="auto"/>
                            <w:right w:val="none" w:sz="0" w:space="0" w:color="auto"/>
                          </w:divBdr>
                          <w:divsChild>
                            <w:div w:id="244144867">
                              <w:marLeft w:val="0"/>
                              <w:marRight w:val="0"/>
                              <w:marTop w:val="0"/>
                              <w:marBottom w:val="0"/>
                              <w:divBdr>
                                <w:top w:val="none" w:sz="0" w:space="0" w:color="auto"/>
                                <w:left w:val="none" w:sz="0" w:space="0" w:color="auto"/>
                                <w:bottom w:val="none" w:sz="0" w:space="0" w:color="auto"/>
                                <w:right w:val="none" w:sz="0" w:space="0" w:color="auto"/>
                              </w:divBdr>
                              <w:divsChild>
                                <w:div w:id="504442567">
                                  <w:marLeft w:val="0"/>
                                  <w:marRight w:val="0"/>
                                  <w:marTop w:val="0"/>
                                  <w:marBottom w:val="0"/>
                                  <w:divBdr>
                                    <w:top w:val="none" w:sz="0" w:space="0" w:color="auto"/>
                                    <w:left w:val="none" w:sz="0" w:space="0" w:color="auto"/>
                                    <w:bottom w:val="none" w:sz="0" w:space="0" w:color="auto"/>
                                    <w:right w:val="none" w:sz="0" w:space="0" w:color="auto"/>
                                  </w:divBdr>
                                  <w:divsChild>
                                    <w:div w:id="1414812975">
                                      <w:marLeft w:val="0"/>
                                      <w:marRight w:val="0"/>
                                      <w:marTop w:val="0"/>
                                      <w:marBottom w:val="0"/>
                                      <w:divBdr>
                                        <w:top w:val="none" w:sz="0" w:space="0" w:color="auto"/>
                                        <w:left w:val="none" w:sz="0" w:space="0" w:color="auto"/>
                                        <w:bottom w:val="none" w:sz="0" w:space="0" w:color="auto"/>
                                        <w:right w:val="none" w:sz="0" w:space="0" w:color="auto"/>
                                      </w:divBdr>
                                      <w:divsChild>
                                        <w:div w:id="1297561075">
                                          <w:marLeft w:val="0"/>
                                          <w:marRight w:val="0"/>
                                          <w:marTop w:val="0"/>
                                          <w:marBottom w:val="0"/>
                                          <w:divBdr>
                                            <w:top w:val="none" w:sz="0" w:space="0" w:color="auto"/>
                                            <w:left w:val="none" w:sz="0" w:space="0" w:color="auto"/>
                                            <w:bottom w:val="none" w:sz="0" w:space="0" w:color="auto"/>
                                            <w:right w:val="none" w:sz="0" w:space="0" w:color="auto"/>
                                          </w:divBdr>
                                          <w:divsChild>
                                            <w:div w:id="1086652445">
                                              <w:marLeft w:val="0"/>
                                              <w:marRight w:val="0"/>
                                              <w:marTop w:val="0"/>
                                              <w:marBottom w:val="0"/>
                                              <w:divBdr>
                                                <w:top w:val="none" w:sz="0" w:space="0" w:color="auto"/>
                                                <w:left w:val="none" w:sz="0" w:space="0" w:color="auto"/>
                                                <w:bottom w:val="none" w:sz="0" w:space="0" w:color="auto"/>
                                                <w:right w:val="none" w:sz="0" w:space="0" w:color="auto"/>
                                              </w:divBdr>
                                              <w:divsChild>
                                                <w:div w:id="1585410998">
                                                  <w:marLeft w:val="0"/>
                                                  <w:marRight w:val="0"/>
                                                  <w:marTop w:val="0"/>
                                                  <w:marBottom w:val="0"/>
                                                  <w:divBdr>
                                                    <w:top w:val="none" w:sz="0" w:space="0" w:color="auto"/>
                                                    <w:left w:val="none" w:sz="0" w:space="0" w:color="auto"/>
                                                    <w:bottom w:val="none" w:sz="0" w:space="0" w:color="auto"/>
                                                    <w:right w:val="none" w:sz="0" w:space="0" w:color="auto"/>
                                                  </w:divBdr>
                                                  <w:divsChild>
                                                    <w:div w:id="1319768014">
                                                      <w:marLeft w:val="0"/>
                                                      <w:marRight w:val="0"/>
                                                      <w:marTop w:val="0"/>
                                                      <w:marBottom w:val="0"/>
                                                      <w:divBdr>
                                                        <w:top w:val="none" w:sz="0" w:space="0" w:color="auto"/>
                                                        <w:left w:val="none" w:sz="0" w:space="0" w:color="auto"/>
                                                        <w:bottom w:val="none" w:sz="0" w:space="0" w:color="auto"/>
                                                        <w:right w:val="none" w:sz="0" w:space="0" w:color="auto"/>
                                                      </w:divBdr>
                                                      <w:divsChild>
                                                        <w:div w:id="1769226763">
                                                          <w:marLeft w:val="0"/>
                                                          <w:marRight w:val="0"/>
                                                          <w:marTop w:val="0"/>
                                                          <w:marBottom w:val="0"/>
                                                          <w:divBdr>
                                                            <w:top w:val="none" w:sz="0" w:space="0" w:color="auto"/>
                                                            <w:left w:val="none" w:sz="0" w:space="0" w:color="auto"/>
                                                            <w:bottom w:val="none" w:sz="0" w:space="0" w:color="auto"/>
                                                            <w:right w:val="none" w:sz="0" w:space="0" w:color="auto"/>
                                                          </w:divBdr>
                                                          <w:divsChild>
                                                            <w:div w:id="1008362012">
                                                              <w:marLeft w:val="0"/>
                                                              <w:marRight w:val="0"/>
                                                              <w:marTop w:val="0"/>
                                                              <w:marBottom w:val="0"/>
                                                              <w:divBdr>
                                                                <w:top w:val="none" w:sz="0" w:space="0" w:color="auto"/>
                                                                <w:left w:val="none" w:sz="0" w:space="0" w:color="auto"/>
                                                                <w:bottom w:val="none" w:sz="0" w:space="0" w:color="auto"/>
                                                                <w:right w:val="none" w:sz="0" w:space="0" w:color="auto"/>
                                                              </w:divBdr>
                                                              <w:divsChild>
                                                                <w:div w:id="293219109">
                                                                  <w:marLeft w:val="0"/>
                                                                  <w:marRight w:val="0"/>
                                                                  <w:marTop w:val="0"/>
                                                                  <w:marBottom w:val="0"/>
                                                                  <w:divBdr>
                                                                    <w:top w:val="none" w:sz="0" w:space="0" w:color="auto"/>
                                                                    <w:left w:val="none" w:sz="0" w:space="0" w:color="auto"/>
                                                                    <w:bottom w:val="none" w:sz="0" w:space="0" w:color="auto"/>
                                                                    <w:right w:val="none" w:sz="0" w:space="0" w:color="auto"/>
                                                                  </w:divBdr>
                                                                  <w:divsChild>
                                                                    <w:div w:id="1686056677">
                                                                      <w:marLeft w:val="0"/>
                                                                      <w:marRight w:val="0"/>
                                                                      <w:marTop w:val="0"/>
                                                                      <w:marBottom w:val="0"/>
                                                                      <w:divBdr>
                                                                        <w:top w:val="none" w:sz="0" w:space="0" w:color="auto"/>
                                                                        <w:left w:val="none" w:sz="0" w:space="0" w:color="auto"/>
                                                                        <w:bottom w:val="none" w:sz="0" w:space="0" w:color="auto"/>
                                                                        <w:right w:val="none" w:sz="0" w:space="0" w:color="auto"/>
                                                                      </w:divBdr>
                                                                      <w:divsChild>
                                                                        <w:div w:id="371540545">
                                                                          <w:marLeft w:val="0"/>
                                                                          <w:marRight w:val="0"/>
                                                                          <w:marTop w:val="0"/>
                                                                          <w:marBottom w:val="0"/>
                                                                          <w:divBdr>
                                                                            <w:top w:val="none" w:sz="0" w:space="0" w:color="auto"/>
                                                                            <w:left w:val="none" w:sz="0" w:space="0" w:color="auto"/>
                                                                            <w:bottom w:val="none" w:sz="0" w:space="0" w:color="auto"/>
                                                                            <w:right w:val="none" w:sz="0" w:space="0" w:color="auto"/>
                                                                          </w:divBdr>
                                                                          <w:divsChild>
                                                                            <w:div w:id="1686517748">
                                                                              <w:marLeft w:val="0"/>
                                                                              <w:marRight w:val="0"/>
                                                                              <w:marTop w:val="0"/>
                                                                              <w:marBottom w:val="0"/>
                                                                              <w:divBdr>
                                                                                <w:top w:val="none" w:sz="0" w:space="0" w:color="auto"/>
                                                                                <w:left w:val="none" w:sz="0" w:space="0" w:color="auto"/>
                                                                                <w:bottom w:val="none" w:sz="0" w:space="0" w:color="auto"/>
                                                                                <w:right w:val="none" w:sz="0" w:space="0" w:color="auto"/>
                                                                              </w:divBdr>
                                                                              <w:divsChild>
                                                                                <w:div w:id="1001589166">
                                                                                  <w:marLeft w:val="0"/>
                                                                                  <w:marRight w:val="0"/>
                                                                                  <w:marTop w:val="0"/>
                                                                                  <w:marBottom w:val="0"/>
                                                                                  <w:divBdr>
                                                                                    <w:top w:val="none" w:sz="0" w:space="0" w:color="auto"/>
                                                                                    <w:left w:val="none" w:sz="0" w:space="0" w:color="auto"/>
                                                                                    <w:bottom w:val="none" w:sz="0" w:space="0" w:color="auto"/>
                                                                                    <w:right w:val="none" w:sz="0" w:space="0" w:color="auto"/>
                                                                                  </w:divBdr>
                                                                                  <w:divsChild>
                                                                                    <w:div w:id="225145825">
                                                                                      <w:marLeft w:val="0"/>
                                                                                      <w:marRight w:val="0"/>
                                                                                      <w:marTop w:val="0"/>
                                                                                      <w:marBottom w:val="0"/>
                                                                                      <w:divBdr>
                                                                                        <w:top w:val="none" w:sz="0" w:space="0" w:color="auto"/>
                                                                                        <w:left w:val="none" w:sz="0" w:space="0" w:color="auto"/>
                                                                                        <w:bottom w:val="none" w:sz="0" w:space="0" w:color="auto"/>
                                                                                        <w:right w:val="none" w:sz="0" w:space="0" w:color="auto"/>
                                                                                      </w:divBdr>
                                                                                    </w:div>
                                                                                    <w:div w:id="1979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2184333">
      <w:bodyDiv w:val="1"/>
      <w:marLeft w:val="0"/>
      <w:marRight w:val="0"/>
      <w:marTop w:val="0"/>
      <w:marBottom w:val="0"/>
      <w:divBdr>
        <w:top w:val="none" w:sz="0" w:space="0" w:color="auto"/>
        <w:left w:val="none" w:sz="0" w:space="0" w:color="auto"/>
        <w:bottom w:val="none" w:sz="0" w:space="0" w:color="auto"/>
        <w:right w:val="none" w:sz="0" w:space="0" w:color="auto"/>
      </w:divBdr>
      <w:divsChild>
        <w:div w:id="1667629354">
          <w:marLeft w:val="0"/>
          <w:marRight w:val="0"/>
          <w:marTop w:val="0"/>
          <w:marBottom w:val="0"/>
          <w:divBdr>
            <w:top w:val="none" w:sz="0" w:space="0" w:color="auto"/>
            <w:left w:val="none" w:sz="0" w:space="0" w:color="auto"/>
            <w:bottom w:val="none" w:sz="0" w:space="0" w:color="auto"/>
            <w:right w:val="none" w:sz="0" w:space="0" w:color="auto"/>
          </w:divBdr>
          <w:divsChild>
            <w:div w:id="73598562">
              <w:marLeft w:val="0"/>
              <w:marRight w:val="0"/>
              <w:marTop w:val="0"/>
              <w:marBottom w:val="0"/>
              <w:divBdr>
                <w:top w:val="none" w:sz="0" w:space="0" w:color="auto"/>
                <w:left w:val="none" w:sz="0" w:space="0" w:color="auto"/>
                <w:bottom w:val="none" w:sz="0" w:space="0" w:color="auto"/>
                <w:right w:val="none" w:sz="0" w:space="0" w:color="auto"/>
              </w:divBdr>
              <w:divsChild>
                <w:div w:id="322591157">
                  <w:marLeft w:val="0"/>
                  <w:marRight w:val="0"/>
                  <w:marTop w:val="0"/>
                  <w:marBottom w:val="0"/>
                  <w:divBdr>
                    <w:top w:val="none" w:sz="0" w:space="0" w:color="auto"/>
                    <w:left w:val="none" w:sz="0" w:space="0" w:color="auto"/>
                    <w:bottom w:val="none" w:sz="0" w:space="0" w:color="auto"/>
                    <w:right w:val="none" w:sz="0" w:space="0" w:color="auto"/>
                  </w:divBdr>
                  <w:divsChild>
                    <w:div w:id="2111968431">
                      <w:marLeft w:val="0"/>
                      <w:marRight w:val="0"/>
                      <w:marTop w:val="0"/>
                      <w:marBottom w:val="0"/>
                      <w:divBdr>
                        <w:top w:val="none" w:sz="0" w:space="0" w:color="auto"/>
                        <w:left w:val="none" w:sz="0" w:space="0" w:color="auto"/>
                        <w:bottom w:val="none" w:sz="0" w:space="0" w:color="auto"/>
                        <w:right w:val="none" w:sz="0" w:space="0" w:color="auto"/>
                      </w:divBdr>
                      <w:divsChild>
                        <w:div w:id="2006861932">
                          <w:marLeft w:val="0"/>
                          <w:marRight w:val="0"/>
                          <w:marTop w:val="0"/>
                          <w:marBottom w:val="0"/>
                          <w:divBdr>
                            <w:top w:val="none" w:sz="0" w:space="0" w:color="auto"/>
                            <w:left w:val="none" w:sz="0" w:space="0" w:color="auto"/>
                            <w:bottom w:val="none" w:sz="0" w:space="0" w:color="auto"/>
                            <w:right w:val="none" w:sz="0" w:space="0" w:color="auto"/>
                          </w:divBdr>
                          <w:divsChild>
                            <w:div w:id="1936596890">
                              <w:marLeft w:val="0"/>
                              <w:marRight w:val="0"/>
                              <w:marTop w:val="0"/>
                              <w:marBottom w:val="0"/>
                              <w:divBdr>
                                <w:top w:val="none" w:sz="0" w:space="0" w:color="auto"/>
                                <w:left w:val="none" w:sz="0" w:space="0" w:color="auto"/>
                                <w:bottom w:val="none" w:sz="0" w:space="0" w:color="auto"/>
                                <w:right w:val="none" w:sz="0" w:space="0" w:color="auto"/>
                              </w:divBdr>
                              <w:divsChild>
                                <w:div w:id="124349063">
                                  <w:marLeft w:val="0"/>
                                  <w:marRight w:val="0"/>
                                  <w:marTop w:val="0"/>
                                  <w:marBottom w:val="0"/>
                                  <w:divBdr>
                                    <w:top w:val="none" w:sz="0" w:space="0" w:color="auto"/>
                                    <w:left w:val="none" w:sz="0" w:space="0" w:color="auto"/>
                                    <w:bottom w:val="none" w:sz="0" w:space="0" w:color="auto"/>
                                    <w:right w:val="none" w:sz="0" w:space="0" w:color="auto"/>
                                  </w:divBdr>
                                  <w:divsChild>
                                    <w:div w:id="826939470">
                                      <w:marLeft w:val="0"/>
                                      <w:marRight w:val="0"/>
                                      <w:marTop w:val="0"/>
                                      <w:marBottom w:val="0"/>
                                      <w:divBdr>
                                        <w:top w:val="none" w:sz="0" w:space="0" w:color="auto"/>
                                        <w:left w:val="none" w:sz="0" w:space="0" w:color="auto"/>
                                        <w:bottom w:val="none" w:sz="0" w:space="0" w:color="auto"/>
                                        <w:right w:val="none" w:sz="0" w:space="0" w:color="auto"/>
                                      </w:divBdr>
                                      <w:divsChild>
                                        <w:div w:id="1362239288">
                                          <w:marLeft w:val="0"/>
                                          <w:marRight w:val="0"/>
                                          <w:marTop w:val="0"/>
                                          <w:marBottom w:val="0"/>
                                          <w:divBdr>
                                            <w:top w:val="none" w:sz="0" w:space="0" w:color="auto"/>
                                            <w:left w:val="none" w:sz="0" w:space="0" w:color="auto"/>
                                            <w:bottom w:val="none" w:sz="0" w:space="0" w:color="auto"/>
                                            <w:right w:val="none" w:sz="0" w:space="0" w:color="auto"/>
                                          </w:divBdr>
                                          <w:divsChild>
                                            <w:div w:id="1579634032">
                                              <w:marLeft w:val="0"/>
                                              <w:marRight w:val="0"/>
                                              <w:marTop w:val="0"/>
                                              <w:marBottom w:val="0"/>
                                              <w:divBdr>
                                                <w:top w:val="none" w:sz="0" w:space="0" w:color="auto"/>
                                                <w:left w:val="none" w:sz="0" w:space="0" w:color="auto"/>
                                                <w:bottom w:val="none" w:sz="0" w:space="0" w:color="auto"/>
                                                <w:right w:val="none" w:sz="0" w:space="0" w:color="auto"/>
                                              </w:divBdr>
                                              <w:divsChild>
                                                <w:div w:id="426923523">
                                                  <w:marLeft w:val="0"/>
                                                  <w:marRight w:val="0"/>
                                                  <w:marTop w:val="0"/>
                                                  <w:marBottom w:val="0"/>
                                                  <w:divBdr>
                                                    <w:top w:val="none" w:sz="0" w:space="0" w:color="auto"/>
                                                    <w:left w:val="none" w:sz="0" w:space="0" w:color="auto"/>
                                                    <w:bottom w:val="none" w:sz="0" w:space="0" w:color="auto"/>
                                                    <w:right w:val="none" w:sz="0" w:space="0" w:color="auto"/>
                                                  </w:divBdr>
                                                  <w:divsChild>
                                                    <w:div w:id="249242423">
                                                      <w:marLeft w:val="0"/>
                                                      <w:marRight w:val="0"/>
                                                      <w:marTop w:val="0"/>
                                                      <w:marBottom w:val="0"/>
                                                      <w:divBdr>
                                                        <w:top w:val="none" w:sz="0" w:space="0" w:color="auto"/>
                                                        <w:left w:val="none" w:sz="0" w:space="0" w:color="auto"/>
                                                        <w:bottom w:val="none" w:sz="0" w:space="0" w:color="auto"/>
                                                        <w:right w:val="none" w:sz="0" w:space="0" w:color="auto"/>
                                                      </w:divBdr>
                                                      <w:divsChild>
                                                        <w:div w:id="260645027">
                                                          <w:marLeft w:val="0"/>
                                                          <w:marRight w:val="0"/>
                                                          <w:marTop w:val="0"/>
                                                          <w:marBottom w:val="0"/>
                                                          <w:divBdr>
                                                            <w:top w:val="none" w:sz="0" w:space="0" w:color="auto"/>
                                                            <w:left w:val="none" w:sz="0" w:space="0" w:color="auto"/>
                                                            <w:bottom w:val="none" w:sz="0" w:space="0" w:color="auto"/>
                                                            <w:right w:val="none" w:sz="0" w:space="0" w:color="auto"/>
                                                          </w:divBdr>
                                                          <w:divsChild>
                                                            <w:div w:id="2018536092">
                                                              <w:marLeft w:val="0"/>
                                                              <w:marRight w:val="0"/>
                                                              <w:marTop w:val="0"/>
                                                              <w:marBottom w:val="0"/>
                                                              <w:divBdr>
                                                                <w:top w:val="none" w:sz="0" w:space="0" w:color="auto"/>
                                                                <w:left w:val="none" w:sz="0" w:space="0" w:color="auto"/>
                                                                <w:bottom w:val="none" w:sz="0" w:space="0" w:color="auto"/>
                                                                <w:right w:val="none" w:sz="0" w:space="0" w:color="auto"/>
                                                              </w:divBdr>
                                                              <w:divsChild>
                                                                <w:div w:id="1428502695">
                                                                  <w:marLeft w:val="0"/>
                                                                  <w:marRight w:val="0"/>
                                                                  <w:marTop w:val="0"/>
                                                                  <w:marBottom w:val="0"/>
                                                                  <w:divBdr>
                                                                    <w:top w:val="none" w:sz="0" w:space="0" w:color="auto"/>
                                                                    <w:left w:val="none" w:sz="0" w:space="0" w:color="auto"/>
                                                                    <w:bottom w:val="none" w:sz="0" w:space="0" w:color="auto"/>
                                                                    <w:right w:val="none" w:sz="0" w:space="0" w:color="auto"/>
                                                                  </w:divBdr>
                                                                  <w:divsChild>
                                                                    <w:div w:id="1109621007">
                                                                      <w:marLeft w:val="0"/>
                                                                      <w:marRight w:val="0"/>
                                                                      <w:marTop w:val="0"/>
                                                                      <w:marBottom w:val="0"/>
                                                                      <w:divBdr>
                                                                        <w:top w:val="none" w:sz="0" w:space="0" w:color="auto"/>
                                                                        <w:left w:val="none" w:sz="0" w:space="0" w:color="auto"/>
                                                                        <w:bottom w:val="none" w:sz="0" w:space="0" w:color="auto"/>
                                                                        <w:right w:val="none" w:sz="0" w:space="0" w:color="auto"/>
                                                                      </w:divBdr>
                                                                      <w:divsChild>
                                                                        <w:div w:id="665549327">
                                                                          <w:marLeft w:val="0"/>
                                                                          <w:marRight w:val="0"/>
                                                                          <w:marTop w:val="0"/>
                                                                          <w:marBottom w:val="0"/>
                                                                          <w:divBdr>
                                                                            <w:top w:val="none" w:sz="0" w:space="0" w:color="auto"/>
                                                                            <w:left w:val="none" w:sz="0" w:space="0" w:color="auto"/>
                                                                            <w:bottom w:val="none" w:sz="0" w:space="0" w:color="auto"/>
                                                                            <w:right w:val="none" w:sz="0" w:space="0" w:color="auto"/>
                                                                          </w:divBdr>
                                                                          <w:divsChild>
                                                                            <w:div w:id="1661151319">
                                                                              <w:marLeft w:val="0"/>
                                                                              <w:marRight w:val="0"/>
                                                                              <w:marTop w:val="0"/>
                                                                              <w:marBottom w:val="0"/>
                                                                              <w:divBdr>
                                                                                <w:top w:val="none" w:sz="0" w:space="0" w:color="auto"/>
                                                                                <w:left w:val="none" w:sz="0" w:space="0" w:color="auto"/>
                                                                                <w:bottom w:val="none" w:sz="0" w:space="0" w:color="auto"/>
                                                                                <w:right w:val="none" w:sz="0" w:space="0" w:color="auto"/>
                                                                              </w:divBdr>
                                                                              <w:divsChild>
                                                                                <w:div w:id="192421666">
                                                                                  <w:marLeft w:val="0"/>
                                                                                  <w:marRight w:val="0"/>
                                                                                  <w:marTop w:val="0"/>
                                                                                  <w:marBottom w:val="0"/>
                                                                                  <w:divBdr>
                                                                                    <w:top w:val="none" w:sz="0" w:space="0" w:color="auto"/>
                                                                                    <w:left w:val="none" w:sz="0" w:space="0" w:color="auto"/>
                                                                                    <w:bottom w:val="none" w:sz="0" w:space="0" w:color="auto"/>
                                                                                    <w:right w:val="none" w:sz="0" w:space="0" w:color="auto"/>
                                                                                  </w:divBdr>
                                                                                  <w:divsChild>
                                                                                    <w:div w:id="1525287423">
                                                                                      <w:marLeft w:val="0"/>
                                                                                      <w:marRight w:val="0"/>
                                                                                      <w:marTop w:val="0"/>
                                                                                      <w:marBottom w:val="0"/>
                                                                                      <w:divBdr>
                                                                                        <w:top w:val="none" w:sz="0" w:space="0" w:color="auto"/>
                                                                                        <w:left w:val="none" w:sz="0" w:space="0" w:color="auto"/>
                                                                                        <w:bottom w:val="none" w:sz="0" w:space="0" w:color="auto"/>
                                                                                        <w:right w:val="none" w:sz="0" w:space="0" w:color="auto"/>
                                                                                      </w:divBdr>
                                                                                    </w:div>
                                                                                    <w:div w:id="2007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149733">
      <w:bodyDiv w:val="1"/>
      <w:marLeft w:val="0"/>
      <w:marRight w:val="0"/>
      <w:marTop w:val="0"/>
      <w:marBottom w:val="0"/>
      <w:divBdr>
        <w:top w:val="none" w:sz="0" w:space="0" w:color="auto"/>
        <w:left w:val="none" w:sz="0" w:space="0" w:color="auto"/>
        <w:bottom w:val="none" w:sz="0" w:space="0" w:color="auto"/>
        <w:right w:val="none" w:sz="0" w:space="0" w:color="auto"/>
      </w:divBdr>
      <w:divsChild>
        <w:div w:id="554387849">
          <w:marLeft w:val="0"/>
          <w:marRight w:val="0"/>
          <w:marTop w:val="0"/>
          <w:marBottom w:val="0"/>
          <w:divBdr>
            <w:top w:val="none" w:sz="0" w:space="0" w:color="auto"/>
            <w:left w:val="none" w:sz="0" w:space="0" w:color="auto"/>
            <w:bottom w:val="none" w:sz="0" w:space="0" w:color="auto"/>
            <w:right w:val="none" w:sz="0" w:space="0" w:color="auto"/>
          </w:divBdr>
          <w:divsChild>
            <w:div w:id="385957643">
              <w:marLeft w:val="0"/>
              <w:marRight w:val="0"/>
              <w:marTop w:val="0"/>
              <w:marBottom w:val="0"/>
              <w:divBdr>
                <w:top w:val="none" w:sz="0" w:space="0" w:color="auto"/>
                <w:left w:val="none" w:sz="0" w:space="0" w:color="auto"/>
                <w:bottom w:val="none" w:sz="0" w:space="0" w:color="auto"/>
                <w:right w:val="none" w:sz="0" w:space="0" w:color="auto"/>
              </w:divBdr>
              <w:divsChild>
                <w:div w:id="638002069">
                  <w:marLeft w:val="0"/>
                  <w:marRight w:val="0"/>
                  <w:marTop w:val="0"/>
                  <w:marBottom w:val="0"/>
                  <w:divBdr>
                    <w:top w:val="none" w:sz="0" w:space="0" w:color="auto"/>
                    <w:left w:val="none" w:sz="0" w:space="0" w:color="auto"/>
                    <w:bottom w:val="none" w:sz="0" w:space="0" w:color="auto"/>
                    <w:right w:val="none" w:sz="0" w:space="0" w:color="auto"/>
                  </w:divBdr>
                  <w:divsChild>
                    <w:div w:id="847138125">
                      <w:marLeft w:val="0"/>
                      <w:marRight w:val="0"/>
                      <w:marTop w:val="0"/>
                      <w:marBottom w:val="0"/>
                      <w:divBdr>
                        <w:top w:val="none" w:sz="0" w:space="0" w:color="auto"/>
                        <w:left w:val="none" w:sz="0" w:space="0" w:color="auto"/>
                        <w:bottom w:val="none" w:sz="0" w:space="0" w:color="auto"/>
                        <w:right w:val="none" w:sz="0" w:space="0" w:color="auto"/>
                      </w:divBdr>
                      <w:divsChild>
                        <w:div w:id="573205029">
                          <w:marLeft w:val="0"/>
                          <w:marRight w:val="0"/>
                          <w:marTop w:val="0"/>
                          <w:marBottom w:val="0"/>
                          <w:divBdr>
                            <w:top w:val="none" w:sz="0" w:space="0" w:color="auto"/>
                            <w:left w:val="none" w:sz="0" w:space="0" w:color="auto"/>
                            <w:bottom w:val="none" w:sz="0" w:space="0" w:color="auto"/>
                            <w:right w:val="none" w:sz="0" w:space="0" w:color="auto"/>
                          </w:divBdr>
                          <w:divsChild>
                            <w:div w:id="112868227">
                              <w:marLeft w:val="0"/>
                              <w:marRight w:val="0"/>
                              <w:marTop w:val="0"/>
                              <w:marBottom w:val="0"/>
                              <w:divBdr>
                                <w:top w:val="none" w:sz="0" w:space="0" w:color="auto"/>
                                <w:left w:val="none" w:sz="0" w:space="0" w:color="auto"/>
                                <w:bottom w:val="none" w:sz="0" w:space="0" w:color="auto"/>
                                <w:right w:val="none" w:sz="0" w:space="0" w:color="auto"/>
                              </w:divBdr>
                              <w:divsChild>
                                <w:div w:id="483131993">
                                  <w:marLeft w:val="0"/>
                                  <w:marRight w:val="0"/>
                                  <w:marTop w:val="0"/>
                                  <w:marBottom w:val="0"/>
                                  <w:divBdr>
                                    <w:top w:val="none" w:sz="0" w:space="0" w:color="auto"/>
                                    <w:left w:val="none" w:sz="0" w:space="0" w:color="auto"/>
                                    <w:bottom w:val="none" w:sz="0" w:space="0" w:color="auto"/>
                                    <w:right w:val="none" w:sz="0" w:space="0" w:color="auto"/>
                                  </w:divBdr>
                                  <w:divsChild>
                                    <w:div w:id="1025325311">
                                      <w:marLeft w:val="0"/>
                                      <w:marRight w:val="0"/>
                                      <w:marTop w:val="0"/>
                                      <w:marBottom w:val="0"/>
                                      <w:divBdr>
                                        <w:top w:val="none" w:sz="0" w:space="0" w:color="auto"/>
                                        <w:left w:val="none" w:sz="0" w:space="0" w:color="auto"/>
                                        <w:bottom w:val="none" w:sz="0" w:space="0" w:color="auto"/>
                                        <w:right w:val="none" w:sz="0" w:space="0" w:color="auto"/>
                                      </w:divBdr>
                                      <w:divsChild>
                                        <w:div w:id="181600594">
                                          <w:marLeft w:val="0"/>
                                          <w:marRight w:val="0"/>
                                          <w:marTop w:val="0"/>
                                          <w:marBottom w:val="0"/>
                                          <w:divBdr>
                                            <w:top w:val="none" w:sz="0" w:space="0" w:color="auto"/>
                                            <w:left w:val="none" w:sz="0" w:space="0" w:color="auto"/>
                                            <w:bottom w:val="none" w:sz="0" w:space="0" w:color="auto"/>
                                            <w:right w:val="none" w:sz="0" w:space="0" w:color="auto"/>
                                          </w:divBdr>
                                          <w:divsChild>
                                            <w:div w:id="696392603">
                                              <w:marLeft w:val="0"/>
                                              <w:marRight w:val="0"/>
                                              <w:marTop w:val="0"/>
                                              <w:marBottom w:val="0"/>
                                              <w:divBdr>
                                                <w:top w:val="none" w:sz="0" w:space="0" w:color="auto"/>
                                                <w:left w:val="none" w:sz="0" w:space="0" w:color="auto"/>
                                                <w:bottom w:val="none" w:sz="0" w:space="0" w:color="auto"/>
                                                <w:right w:val="none" w:sz="0" w:space="0" w:color="auto"/>
                                              </w:divBdr>
                                              <w:divsChild>
                                                <w:div w:id="1488977988">
                                                  <w:marLeft w:val="0"/>
                                                  <w:marRight w:val="0"/>
                                                  <w:marTop w:val="0"/>
                                                  <w:marBottom w:val="0"/>
                                                  <w:divBdr>
                                                    <w:top w:val="none" w:sz="0" w:space="0" w:color="auto"/>
                                                    <w:left w:val="none" w:sz="0" w:space="0" w:color="auto"/>
                                                    <w:bottom w:val="none" w:sz="0" w:space="0" w:color="auto"/>
                                                    <w:right w:val="none" w:sz="0" w:space="0" w:color="auto"/>
                                                  </w:divBdr>
                                                  <w:divsChild>
                                                    <w:div w:id="2120220854">
                                                      <w:marLeft w:val="0"/>
                                                      <w:marRight w:val="0"/>
                                                      <w:marTop w:val="0"/>
                                                      <w:marBottom w:val="0"/>
                                                      <w:divBdr>
                                                        <w:top w:val="none" w:sz="0" w:space="0" w:color="auto"/>
                                                        <w:left w:val="none" w:sz="0" w:space="0" w:color="auto"/>
                                                        <w:bottom w:val="none" w:sz="0" w:space="0" w:color="auto"/>
                                                        <w:right w:val="none" w:sz="0" w:space="0" w:color="auto"/>
                                                      </w:divBdr>
                                                      <w:divsChild>
                                                        <w:div w:id="1013265688">
                                                          <w:marLeft w:val="0"/>
                                                          <w:marRight w:val="0"/>
                                                          <w:marTop w:val="0"/>
                                                          <w:marBottom w:val="0"/>
                                                          <w:divBdr>
                                                            <w:top w:val="none" w:sz="0" w:space="0" w:color="auto"/>
                                                            <w:left w:val="none" w:sz="0" w:space="0" w:color="auto"/>
                                                            <w:bottom w:val="none" w:sz="0" w:space="0" w:color="auto"/>
                                                            <w:right w:val="none" w:sz="0" w:space="0" w:color="auto"/>
                                                          </w:divBdr>
                                                          <w:divsChild>
                                                            <w:div w:id="946742086">
                                                              <w:marLeft w:val="0"/>
                                                              <w:marRight w:val="0"/>
                                                              <w:marTop w:val="0"/>
                                                              <w:marBottom w:val="0"/>
                                                              <w:divBdr>
                                                                <w:top w:val="none" w:sz="0" w:space="0" w:color="auto"/>
                                                                <w:left w:val="none" w:sz="0" w:space="0" w:color="auto"/>
                                                                <w:bottom w:val="none" w:sz="0" w:space="0" w:color="auto"/>
                                                                <w:right w:val="none" w:sz="0" w:space="0" w:color="auto"/>
                                                              </w:divBdr>
                                                              <w:divsChild>
                                                                <w:div w:id="2001498118">
                                                                  <w:marLeft w:val="0"/>
                                                                  <w:marRight w:val="0"/>
                                                                  <w:marTop w:val="0"/>
                                                                  <w:marBottom w:val="0"/>
                                                                  <w:divBdr>
                                                                    <w:top w:val="none" w:sz="0" w:space="0" w:color="auto"/>
                                                                    <w:left w:val="none" w:sz="0" w:space="0" w:color="auto"/>
                                                                    <w:bottom w:val="none" w:sz="0" w:space="0" w:color="auto"/>
                                                                    <w:right w:val="none" w:sz="0" w:space="0" w:color="auto"/>
                                                                  </w:divBdr>
                                                                  <w:divsChild>
                                                                    <w:div w:id="394937592">
                                                                      <w:marLeft w:val="0"/>
                                                                      <w:marRight w:val="0"/>
                                                                      <w:marTop w:val="0"/>
                                                                      <w:marBottom w:val="0"/>
                                                                      <w:divBdr>
                                                                        <w:top w:val="none" w:sz="0" w:space="0" w:color="auto"/>
                                                                        <w:left w:val="none" w:sz="0" w:space="0" w:color="auto"/>
                                                                        <w:bottom w:val="none" w:sz="0" w:space="0" w:color="auto"/>
                                                                        <w:right w:val="none" w:sz="0" w:space="0" w:color="auto"/>
                                                                      </w:divBdr>
                                                                      <w:divsChild>
                                                                        <w:div w:id="1794011958">
                                                                          <w:marLeft w:val="0"/>
                                                                          <w:marRight w:val="0"/>
                                                                          <w:marTop w:val="0"/>
                                                                          <w:marBottom w:val="0"/>
                                                                          <w:divBdr>
                                                                            <w:top w:val="none" w:sz="0" w:space="0" w:color="auto"/>
                                                                            <w:left w:val="none" w:sz="0" w:space="0" w:color="auto"/>
                                                                            <w:bottom w:val="none" w:sz="0" w:space="0" w:color="auto"/>
                                                                            <w:right w:val="none" w:sz="0" w:space="0" w:color="auto"/>
                                                                          </w:divBdr>
                                                                          <w:divsChild>
                                                                            <w:div w:id="432013525">
                                                                              <w:marLeft w:val="0"/>
                                                                              <w:marRight w:val="0"/>
                                                                              <w:marTop w:val="0"/>
                                                                              <w:marBottom w:val="0"/>
                                                                              <w:divBdr>
                                                                                <w:top w:val="none" w:sz="0" w:space="0" w:color="auto"/>
                                                                                <w:left w:val="none" w:sz="0" w:space="0" w:color="auto"/>
                                                                                <w:bottom w:val="none" w:sz="0" w:space="0" w:color="auto"/>
                                                                                <w:right w:val="none" w:sz="0" w:space="0" w:color="auto"/>
                                                                              </w:divBdr>
                                                                              <w:divsChild>
                                                                                <w:div w:id="910040333">
                                                                                  <w:marLeft w:val="0"/>
                                                                                  <w:marRight w:val="0"/>
                                                                                  <w:marTop w:val="0"/>
                                                                                  <w:marBottom w:val="0"/>
                                                                                  <w:divBdr>
                                                                                    <w:top w:val="none" w:sz="0" w:space="0" w:color="auto"/>
                                                                                    <w:left w:val="none" w:sz="0" w:space="0" w:color="auto"/>
                                                                                    <w:bottom w:val="none" w:sz="0" w:space="0" w:color="auto"/>
                                                                                    <w:right w:val="none" w:sz="0" w:space="0" w:color="auto"/>
                                                                                  </w:divBdr>
                                                                                  <w:divsChild>
                                                                                    <w:div w:id="481197419">
                                                                                      <w:marLeft w:val="0"/>
                                                                                      <w:marRight w:val="0"/>
                                                                                      <w:marTop w:val="0"/>
                                                                                      <w:marBottom w:val="0"/>
                                                                                      <w:divBdr>
                                                                                        <w:top w:val="none" w:sz="0" w:space="0" w:color="auto"/>
                                                                                        <w:left w:val="none" w:sz="0" w:space="0" w:color="auto"/>
                                                                                        <w:bottom w:val="none" w:sz="0" w:space="0" w:color="auto"/>
                                                                                        <w:right w:val="none" w:sz="0" w:space="0" w:color="auto"/>
                                                                                      </w:divBdr>
                                                                                    </w:div>
                                                                                    <w:div w:id="4950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077808">
      <w:bodyDiv w:val="1"/>
      <w:marLeft w:val="0"/>
      <w:marRight w:val="0"/>
      <w:marTop w:val="0"/>
      <w:marBottom w:val="0"/>
      <w:divBdr>
        <w:top w:val="none" w:sz="0" w:space="0" w:color="auto"/>
        <w:left w:val="none" w:sz="0" w:space="0" w:color="auto"/>
        <w:bottom w:val="none" w:sz="0" w:space="0" w:color="auto"/>
        <w:right w:val="none" w:sz="0" w:space="0" w:color="auto"/>
      </w:divBdr>
      <w:divsChild>
        <w:div w:id="1797868251">
          <w:marLeft w:val="0"/>
          <w:marRight w:val="0"/>
          <w:marTop w:val="0"/>
          <w:marBottom w:val="0"/>
          <w:divBdr>
            <w:top w:val="none" w:sz="0" w:space="0" w:color="auto"/>
            <w:left w:val="none" w:sz="0" w:space="0" w:color="auto"/>
            <w:bottom w:val="none" w:sz="0" w:space="0" w:color="auto"/>
            <w:right w:val="none" w:sz="0" w:space="0" w:color="auto"/>
          </w:divBdr>
          <w:divsChild>
            <w:div w:id="308099275">
              <w:marLeft w:val="0"/>
              <w:marRight w:val="0"/>
              <w:marTop w:val="0"/>
              <w:marBottom w:val="0"/>
              <w:divBdr>
                <w:top w:val="none" w:sz="0" w:space="0" w:color="auto"/>
                <w:left w:val="none" w:sz="0" w:space="0" w:color="auto"/>
                <w:bottom w:val="none" w:sz="0" w:space="0" w:color="auto"/>
                <w:right w:val="none" w:sz="0" w:space="0" w:color="auto"/>
              </w:divBdr>
              <w:divsChild>
                <w:div w:id="1775900948">
                  <w:marLeft w:val="0"/>
                  <w:marRight w:val="0"/>
                  <w:marTop w:val="0"/>
                  <w:marBottom w:val="0"/>
                  <w:divBdr>
                    <w:top w:val="none" w:sz="0" w:space="0" w:color="auto"/>
                    <w:left w:val="none" w:sz="0" w:space="0" w:color="auto"/>
                    <w:bottom w:val="none" w:sz="0" w:space="0" w:color="auto"/>
                    <w:right w:val="none" w:sz="0" w:space="0" w:color="auto"/>
                  </w:divBdr>
                  <w:divsChild>
                    <w:div w:id="109860145">
                      <w:marLeft w:val="0"/>
                      <w:marRight w:val="0"/>
                      <w:marTop w:val="0"/>
                      <w:marBottom w:val="0"/>
                      <w:divBdr>
                        <w:top w:val="none" w:sz="0" w:space="0" w:color="auto"/>
                        <w:left w:val="none" w:sz="0" w:space="0" w:color="auto"/>
                        <w:bottom w:val="none" w:sz="0" w:space="0" w:color="auto"/>
                        <w:right w:val="none" w:sz="0" w:space="0" w:color="auto"/>
                      </w:divBdr>
                      <w:divsChild>
                        <w:div w:id="977151586">
                          <w:marLeft w:val="0"/>
                          <w:marRight w:val="0"/>
                          <w:marTop w:val="0"/>
                          <w:marBottom w:val="0"/>
                          <w:divBdr>
                            <w:top w:val="none" w:sz="0" w:space="0" w:color="auto"/>
                            <w:left w:val="none" w:sz="0" w:space="0" w:color="auto"/>
                            <w:bottom w:val="none" w:sz="0" w:space="0" w:color="auto"/>
                            <w:right w:val="none" w:sz="0" w:space="0" w:color="auto"/>
                          </w:divBdr>
                          <w:divsChild>
                            <w:div w:id="1291861191">
                              <w:marLeft w:val="0"/>
                              <w:marRight w:val="0"/>
                              <w:marTop w:val="0"/>
                              <w:marBottom w:val="0"/>
                              <w:divBdr>
                                <w:top w:val="none" w:sz="0" w:space="0" w:color="auto"/>
                                <w:left w:val="none" w:sz="0" w:space="0" w:color="auto"/>
                                <w:bottom w:val="none" w:sz="0" w:space="0" w:color="auto"/>
                                <w:right w:val="none" w:sz="0" w:space="0" w:color="auto"/>
                              </w:divBdr>
                              <w:divsChild>
                                <w:div w:id="321736241">
                                  <w:marLeft w:val="0"/>
                                  <w:marRight w:val="0"/>
                                  <w:marTop w:val="0"/>
                                  <w:marBottom w:val="0"/>
                                  <w:divBdr>
                                    <w:top w:val="none" w:sz="0" w:space="0" w:color="auto"/>
                                    <w:left w:val="none" w:sz="0" w:space="0" w:color="auto"/>
                                    <w:bottom w:val="none" w:sz="0" w:space="0" w:color="auto"/>
                                    <w:right w:val="none" w:sz="0" w:space="0" w:color="auto"/>
                                  </w:divBdr>
                                  <w:divsChild>
                                    <w:div w:id="2048332228">
                                      <w:marLeft w:val="0"/>
                                      <w:marRight w:val="0"/>
                                      <w:marTop w:val="0"/>
                                      <w:marBottom w:val="0"/>
                                      <w:divBdr>
                                        <w:top w:val="none" w:sz="0" w:space="0" w:color="auto"/>
                                        <w:left w:val="none" w:sz="0" w:space="0" w:color="auto"/>
                                        <w:bottom w:val="none" w:sz="0" w:space="0" w:color="auto"/>
                                        <w:right w:val="none" w:sz="0" w:space="0" w:color="auto"/>
                                      </w:divBdr>
                                      <w:divsChild>
                                        <w:div w:id="1718360806">
                                          <w:marLeft w:val="0"/>
                                          <w:marRight w:val="0"/>
                                          <w:marTop w:val="0"/>
                                          <w:marBottom w:val="0"/>
                                          <w:divBdr>
                                            <w:top w:val="none" w:sz="0" w:space="0" w:color="auto"/>
                                            <w:left w:val="none" w:sz="0" w:space="0" w:color="auto"/>
                                            <w:bottom w:val="none" w:sz="0" w:space="0" w:color="auto"/>
                                            <w:right w:val="none" w:sz="0" w:space="0" w:color="auto"/>
                                          </w:divBdr>
                                          <w:divsChild>
                                            <w:div w:id="566452423">
                                              <w:marLeft w:val="0"/>
                                              <w:marRight w:val="0"/>
                                              <w:marTop w:val="0"/>
                                              <w:marBottom w:val="0"/>
                                              <w:divBdr>
                                                <w:top w:val="none" w:sz="0" w:space="0" w:color="auto"/>
                                                <w:left w:val="none" w:sz="0" w:space="0" w:color="auto"/>
                                                <w:bottom w:val="none" w:sz="0" w:space="0" w:color="auto"/>
                                                <w:right w:val="none" w:sz="0" w:space="0" w:color="auto"/>
                                              </w:divBdr>
                                              <w:divsChild>
                                                <w:div w:id="1108233989">
                                                  <w:marLeft w:val="0"/>
                                                  <w:marRight w:val="0"/>
                                                  <w:marTop w:val="0"/>
                                                  <w:marBottom w:val="0"/>
                                                  <w:divBdr>
                                                    <w:top w:val="none" w:sz="0" w:space="0" w:color="auto"/>
                                                    <w:left w:val="none" w:sz="0" w:space="0" w:color="auto"/>
                                                    <w:bottom w:val="none" w:sz="0" w:space="0" w:color="auto"/>
                                                    <w:right w:val="none" w:sz="0" w:space="0" w:color="auto"/>
                                                  </w:divBdr>
                                                  <w:divsChild>
                                                    <w:div w:id="1860970150">
                                                      <w:marLeft w:val="0"/>
                                                      <w:marRight w:val="0"/>
                                                      <w:marTop w:val="0"/>
                                                      <w:marBottom w:val="0"/>
                                                      <w:divBdr>
                                                        <w:top w:val="none" w:sz="0" w:space="0" w:color="auto"/>
                                                        <w:left w:val="none" w:sz="0" w:space="0" w:color="auto"/>
                                                        <w:bottom w:val="none" w:sz="0" w:space="0" w:color="auto"/>
                                                        <w:right w:val="none" w:sz="0" w:space="0" w:color="auto"/>
                                                      </w:divBdr>
                                                      <w:divsChild>
                                                        <w:div w:id="688070324">
                                                          <w:marLeft w:val="0"/>
                                                          <w:marRight w:val="0"/>
                                                          <w:marTop w:val="0"/>
                                                          <w:marBottom w:val="0"/>
                                                          <w:divBdr>
                                                            <w:top w:val="none" w:sz="0" w:space="0" w:color="auto"/>
                                                            <w:left w:val="none" w:sz="0" w:space="0" w:color="auto"/>
                                                            <w:bottom w:val="none" w:sz="0" w:space="0" w:color="auto"/>
                                                            <w:right w:val="none" w:sz="0" w:space="0" w:color="auto"/>
                                                          </w:divBdr>
                                                          <w:divsChild>
                                                            <w:div w:id="1173372870">
                                                              <w:marLeft w:val="0"/>
                                                              <w:marRight w:val="0"/>
                                                              <w:marTop w:val="0"/>
                                                              <w:marBottom w:val="0"/>
                                                              <w:divBdr>
                                                                <w:top w:val="none" w:sz="0" w:space="0" w:color="auto"/>
                                                                <w:left w:val="none" w:sz="0" w:space="0" w:color="auto"/>
                                                                <w:bottom w:val="none" w:sz="0" w:space="0" w:color="auto"/>
                                                                <w:right w:val="none" w:sz="0" w:space="0" w:color="auto"/>
                                                              </w:divBdr>
                                                              <w:divsChild>
                                                                <w:div w:id="1138953018">
                                                                  <w:marLeft w:val="0"/>
                                                                  <w:marRight w:val="0"/>
                                                                  <w:marTop w:val="0"/>
                                                                  <w:marBottom w:val="0"/>
                                                                  <w:divBdr>
                                                                    <w:top w:val="none" w:sz="0" w:space="0" w:color="auto"/>
                                                                    <w:left w:val="none" w:sz="0" w:space="0" w:color="auto"/>
                                                                    <w:bottom w:val="none" w:sz="0" w:space="0" w:color="auto"/>
                                                                    <w:right w:val="none" w:sz="0" w:space="0" w:color="auto"/>
                                                                  </w:divBdr>
                                                                  <w:divsChild>
                                                                    <w:div w:id="2134977524">
                                                                      <w:marLeft w:val="0"/>
                                                                      <w:marRight w:val="0"/>
                                                                      <w:marTop w:val="0"/>
                                                                      <w:marBottom w:val="0"/>
                                                                      <w:divBdr>
                                                                        <w:top w:val="none" w:sz="0" w:space="0" w:color="auto"/>
                                                                        <w:left w:val="none" w:sz="0" w:space="0" w:color="auto"/>
                                                                        <w:bottom w:val="none" w:sz="0" w:space="0" w:color="auto"/>
                                                                        <w:right w:val="none" w:sz="0" w:space="0" w:color="auto"/>
                                                                      </w:divBdr>
                                                                      <w:divsChild>
                                                                        <w:div w:id="683164670">
                                                                          <w:marLeft w:val="0"/>
                                                                          <w:marRight w:val="0"/>
                                                                          <w:marTop w:val="0"/>
                                                                          <w:marBottom w:val="0"/>
                                                                          <w:divBdr>
                                                                            <w:top w:val="none" w:sz="0" w:space="0" w:color="auto"/>
                                                                            <w:left w:val="none" w:sz="0" w:space="0" w:color="auto"/>
                                                                            <w:bottom w:val="none" w:sz="0" w:space="0" w:color="auto"/>
                                                                            <w:right w:val="none" w:sz="0" w:space="0" w:color="auto"/>
                                                                          </w:divBdr>
                                                                          <w:divsChild>
                                                                            <w:div w:id="1150830084">
                                                                              <w:marLeft w:val="0"/>
                                                                              <w:marRight w:val="0"/>
                                                                              <w:marTop w:val="0"/>
                                                                              <w:marBottom w:val="0"/>
                                                                              <w:divBdr>
                                                                                <w:top w:val="none" w:sz="0" w:space="0" w:color="auto"/>
                                                                                <w:left w:val="none" w:sz="0" w:space="0" w:color="auto"/>
                                                                                <w:bottom w:val="none" w:sz="0" w:space="0" w:color="auto"/>
                                                                                <w:right w:val="none" w:sz="0" w:space="0" w:color="auto"/>
                                                                              </w:divBdr>
                                                                              <w:divsChild>
                                                                                <w:div w:id="486559715">
                                                                                  <w:marLeft w:val="0"/>
                                                                                  <w:marRight w:val="0"/>
                                                                                  <w:marTop w:val="0"/>
                                                                                  <w:marBottom w:val="0"/>
                                                                                  <w:divBdr>
                                                                                    <w:top w:val="none" w:sz="0" w:space="0" w:color="auto"/>
                                                                                    <w:left w:val="none" w:sz="0" w:space="0" w:color="auto"/>
                                                                                    <w:bottom w:val="none" w:sz="0" w:space="0" w:color="auto"/>
                                                                                    <w:right w:val="none" w:sz="0" w:space="0" w:color="auto"/>
                                                                                  </w:divBdr>
                                                                                  <w:divsChild>
                                                                                    <w:div w:id="771244384">
                                                                                      <w:marLeft w:val="0"/>
                                                                                      <w:marRight w:val="0"/>
                                                                                      <w:marTop w:val="0"/>
                                                                                      <w:marBottom w:val="0"/>
                                                                                      <w:divBdr>
                                                                                        <w:top w:val="none" w:sz="0" w:space="0" w:color="auto"/>
                                                                                        <w:left w:val="none" w:sz="0" w:space="0" w:color="auto"/>
                                                                                        <w:bottom w:val="none" w:sz="0" w:space="0" w:color="auto"/>
                                                                                        <w:right w:val="none" w:sz="0" w:space="0" w:color="auto"/>
                                                                                      </w:divBdr>
                                                                                    </w:div>
                                                                                    <w:div w:id="1057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526795">
      <w:bodyDiv w:val="1"/>
      <w:marLeft w:val="0"/>
      <w:marRight w:val="0"/>
      <w:marTop w:val="0"/>
      <w:marBottom w:val="0"/>
      <w:divBdr>
        <w:top w:val="none" w:sz="0" w:space="0" w:color="auto"/>
        <w:left w:val="none" w:sz="0" w:space="0" w:color="auto"/>
        <w:bottom w:val="none" w:sz="0" w:space="0" w:color="auto"/>
        <w:right w:val="none" w:sz="0" w:space="0" w:color="auto"/>
      </w:divBdr>
      <w:divsChild>
        <w:div w:id="218245552">
          <w:marLeft w:val="0"/>
          <w:marRight w:val="0"/>
          <w:marTop w:val="0"/>
          <w:marBottom w:val="0"/>
          <w:divBdr>
            <w:top w:val="none" w:sz="0" w:space="0" w:color="auto"/>
            <w:left w:val="none" w:sz="0" w:space="0" w:color="auto"/>
            <w:bottom w:val="none" w:sz="0" w:space="0" w:color="auto"/>
            <w:right w:val="none" w:sz="0" w:space="0" w:color="auto"/>
          </w:divBdr>
          <w:divsChild>
            <w:div w:id="1845629820">
              <w:marLeft w:val="0"/>
              <w:marRight w:val="0"/>
              <w:marTop w:val="0"/>
              <w:marBottom w:val="0"/>
              <w:divBdr>
                <w:top w:val="none" w:sz="0" w:space="0" w:color="auto"/>
                <w:left w:val="none" w:sz="0" w:space="0" w:color="auto"/>
                <w:bottom w:val="none" w:sz="0" w:space="0" w:color="auto"/>
                <w:right w:val="none" w:sz="0" w:space="0" w:color="auto"/>
              </w:divBdr>
              <w:divsChild>
                <w:div w:id="907809212">
                  <w:marLeft w:val="0"/>
                  <w:marRight w:val="0"/>
                  <w:marTop w:val="0"/>
                  <w:marBottom w:val="0"/>
                  <w:divBdr>
                    <w:top w:val="none" w:sz="0" w:space="0" w:color="auto"/>
                    <w:left w:val="none" w:sz="0" w:space="0" w:color="auto"/>
                    <w:bottom w:val="none" w:sz="0" w:space="0" w:color="auto"/>
                    <w:right w:val="none" w:sz="0" w:space="0" w:color="auto"/>
                  </w:divBdr>
                  <w:divsChild>
                    <w:div w:id="1154876117">
                      <w:marLeft w:val="0"/>
                      <w:marRight w:val="0"/>
                      <w:marTop w:val="0"/>
                      <w:marBottom w:val="0"/>
                      <w:divBdr>
                        <w:top w:val="none" w:sz="0" w:space="0" w:color="auto"/>
                        <w:left w:val="none" w:sz="0" w:space="0" w:color="auto"/>
                        <w:bottom w:val="none" w:sz="0" w:space="0" w:color="auto"/>
                        <w:right w:val="none" w:sz="0" w:space="0" w:color="auto"/>
                      </w:divBdr>
                      <w:divsChild>
                        <w:div w:id="772285027">
                          <w:marLeft w:val="0"/>
                          <w:marRight w:val="0"/>
                          <w:marTop w:val="0"/>
                          <w:marBottom w:val="0"/>
                          <w:divBdr>
                            <w:top w:val="none" w:sz="0" w:space="0" w:color="auto"/>
                            <w:left w:val="none" w:sz="0" w:space="0" w:color="auto"/>
                            <w:bottom w:val="none" w:sz="0" w:space="0" w:color="auto"/>
                            <w:right w:val="none" w:sz="0" w:space="0" w:color="auto"/>
                          </w:divBdr>
                          <w:divsChild>
                            <w:div w:id="2011523838">
                              <w:marLeft w:val="0"/>
                              <w:marRight w:val="0"/>
                              <w:marTop w:val="0"/>
                              <w:marBottom w:val="0"/>
                              <w:divBdr>
                                <w:top w:val="none" w:sz="0" w:space="0" w:color="auto"/>
                                <w:left w:val="none" w:sz="0" w:space="0" w:color="auto"/>
                                <w:bottom w:val="none" w:sz="0" w:space="0" w:color="auto"/>
                                <w:right w:val="none" w:sz="0" w:space="0" w:color="auto"/>
                              </w:divBdr>
                              <w:divsChild>
                                <w:div w:id="1797329844">
                                  <w:marLeft w:val="0"/>
                                  <w:marRight w:val="0"/>
                                  <w:marTop w:val="240"/>
                                  <w:marBottom w:val="240"/>
                                  <w:divBdr>
                                    <w:top w:val="none" w:sz="0" w:space="0" w:color="auto"/>
                                    <w:left w:val="none" w:sz="0" w:space="0" w:color="auto"/>
                                    <w:bottom w:val="none" w:sz="0" w:space="0" w:color="auto"/>
                                    <w:right w:val="none" w:sz="0" w:space="0" w:color="auto"/>
                                  </w:divBdr>
                                  <w:divsChild>
                                    <w:div w:id="222836429">
                                      <w:marLeft w:val="0"/>
                                      <w:marRight w:val="0"/>
                                      <w:marTop w:val="0"/>
                                      <w:marBottom w:val="0"/>
                                      <w:divBdr>
                                        <w:top w:val="none" w:sz="0" w:space="0" w:color="auto"/>
                                        <w:left w:val="none" w:sz="0" w:space="0" w:color="auto"/>
                                        <w:bottom w:val="none" w:sz="0" w:space="0" w:color="auto"/>
                                        <w:right w:val="none" w:sz="0" w:space="0" w:color="auto"/>
                                      </w:divBdr>
                                      <w:divsChild>
                                        <w:div w:id="1418288125">
                                          <w:marLeft w:val="0"/>
                                          <w:marRight w:val="0"/>
                                          <w:marTop w:val="0"/>
                                          <w:marBottom w:val="0"/>
                                          <w:divBdr>
                                            <w:top w:val="none" w:sz="0" w:space="0" w:color="auto"/>
                                            <w:left w:val="none" w:sz="0" w:space="0" w:color="auto"/>
                                            <w:bottom w:val="none" w:sz="0" w:space="0" w:color="auto"/>
                                            <w:right w:val="none" w:sz="0" w:space="0" w:color="auto"/>
                                          </w:divBdr>
                                          <w:divsChild>
                                            <w:div w:id="32074712">
                                              <w:marLeft w:val="0"/>
                                              <w:marRight w:val="0"/>
                                              <w:marTop w:val="0"/>
                                              <w:marBottom w:val="0"/>
                                              <w:divBdr>
                                                <w:top w:val="none" w:sz="0" w:space="0" w:color="auto"/>
                                                <w:left w:val="none" w:sz="0" w:space="0" w:color="auto"/>
                                                <w:bottom w:val="none" w:sz="0" w:space="0" w:color="auto"/>
                                                <w:right w:val="none" w:sz="0" w:space="0" w:color="auto"/>
                                              </w:divBdr>
                                            </w:div>
                                            <w:div w:id="2756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569748">
      <w:bodyDiv w:val="1"/>
      <w:marLeft w:val="0"/>
      <w:marRight w:val="0"/>
      <w:marTop w:val="0"/>
      <w:marBottom w:val="0"/>
      <w:divBdr>
        <w:top w:val="none" w:sz="0" w:space="0" w:color="auto"/>
        <w:left w:val="none" w:sz="0" w:space="0" w:color="auto"/>
        <w:bottom w:val="none" w:sz="0" w:space="0" w:color="auto"/>
        <w:right w:val="none" w:sz="0" w:space="0" w:color="auto"/>
      </w:divBdr>
      <w:divsChild>
        <w:div w:id="1960991922">
          <w:marLeft w:val="0"/>
          <w:marRight w:val="0"/>
          <w:marTop w:val="0"/>
          <w:marBottom w:val="0"/>
          <w:divBdr>
            <w:top w:val="none" w:sz="0" w:space="0" w:color="auto"/>
            <w:left w:val="none" w:sz="0" w:space="0" w:color="auto"/>
            <w:bottom w:val="none" w:sz="0" w:space="0" w:color="auto"/>
            <w:right w:val="none" w:sz="0" w:space="0" w:color="auto"/>
          </w:divBdr>
          <w:divsChild>
            <w:div w:id="491027885">
              <w:marLeft w:val="0"/>
              <w:marRight w:val="0"/>
              <w:marTop w:val="0"/>
              <w:marBottom w:val="0"/>
              <w:divBdr>
                <w:top w:val="none" w:sz="0" w:space="0" w:color="auto"/>
                <w:left w:val="none" w:sz="0" w:space="0" w:color="auto"/>
                <w:bottom w:val="none" w:sz="0" w:space="0" w:color="auto"/>
                <w:right w:val="none" w:sz="0" w:space="0" w:color="auto"/>
              </w:divBdr>
              <w:divsChild>
                <w:div w:id="908728025">
                  <w:marLeft w:val="0"/>
                  <w:marRight w:val="0"/>
                  <w:marTop w:val="0"/>
                  <w:marBottom w:val="0"/>
                  <w:divBdr>
                    <w:top w:val="none" w:sz="0" w:space="0" w:color="auto"/>
                    <w:left w:val="none" w:sz="0" w:space="0" w:color="auto"/>
                    <w:bottom w:val="none" w:sz="0" w:space="0" w:color="auto"/>
                    <w:right w:val="none" w:sz="0" w:space="0" w:color="auto"/>
                  </w:divBdr>
                  <w:divsChild>
                    <w:div w:id="1243643200">
                      <w:marLeft w:val="0"/>
                      <w:marRight w:val="0"/>
                      <w:marTop w:val="0"/>
                      <w:marBottom w:val="0"/>
                      <w:divBdr>
                        <w:top w:val="none" w:sz="0" w:space="0" w:color="auto"/>
                        <w:left w:val="none" w:sz="0" w:space="0" w:color="auto"/>
                        <w:bottom w:val="none" w:sz="0" w:space="0" w:color="auto"/>
                        <w:right w:val="none" w:sz="0" w:space="0" w:color="auto"/>
                      </w:divBdr>
                      <w:divsChild>
                        <w:div w:id="844249851">
                          <w:marLeft w:val="0"/>
                          <w:marRight w:val="0"/>
                          <w:marTop w:val="0"/>
                          <w:marBottom w:val="0"/>
                          <w:divBdr>
                            <w:top w:val="none" w:sz="0" w:space="0" w:color="auto"/>
                            <w:left w:val="none" w:sz="0" w:space="0" w:color="auto"/>
                            <w:bottom w:val="none" w:sz="0" w:space="0" w:color="auto"/>
                            <w:right w:val="none" w:sz="0" w:space="0" w:color="auto"/>
                          </w:divBdr>
                          <w:divsChild>
                            <w:div w:id="42214564">
                              <w:marLeft w:val="0"/>
                              <w:marRight w:val="0"/>
                              <w:marTop w:val="0"/>
                              <w:marBottom w:val="0"/>
                              <w:divBdr>
                                <w:top w:val="none" w:sz="0" w:space="0" w:color="auto"/>
                                <w:left w:val="none" w:sz="0" w:space="0" w:color="auto"/>
                                <w:bottom w:val="none" w:sz="0" w:space="0" w:color="auto"/>
                                <w:right w:val="none" w:sz="0" w:space="0" w:color="auto"/>
                              </w:divBdr>
                              <w:divsChild>
                                <w:div w:id="2024237494">
                                  <w:marLeft w:val="0"/>
                                  <w:marRight w:val="0"/>
                                  <w:marTop w:val="0"/>
                                  <w:marBottom w:val="0"/>
                                  <w:divBdr>
                                    <w:top w:val="none" w:sz="0" w:space="0" w:color="auto"/>
                                    <w:left w:val="none" w:sz="0" w:space="0" w:color="auto"/>
                                    <w:bottom w:val="none" w:sz="0" w:space="0" w:color="auto"/>
                                    <w:right w:val="none" w:sz="0" w:space="0" w:color="auto"/>
                                  </w:divBdr>
                                  <w:divsChild>
                                    <w:div w:id="37835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863298">
      <w:bodyDiv w:val="1"/>
      <w:marLeft w:val="0"/>
      <w:marRight w:val="0"/>
      <w:marTop w:val="0"/>
      <w:marBottom w:val="0"/>
      <w:divBdr>
        <w:top w:val="none" w:sz="0" w:space="0" w:color="auto"/>
        <w:left w:val="none" w:sz="0" w:space="0" w:color="auto"/>
        <w:bottom w:val="none" w:sz="0" w:space="0" w:color="auto"/>
        <w:right w:val="none" w:sz="0" w:space="0" w:color="auto"/>
      </w:divBdr>
      <w:divsChild>
        <w:div w:id="1237713615">
          <w:marLeft w:val="0"/>
          <w:marRight w:val="0"/>
          <w:marTop w:val="0"/>
          <w:marBottom w:val="0"/>
          <w:divBdr>
            <w:top w:val="none" w:sz="0" w:space="0" w:color="auto"/>
            <w:left w:val="none" w:sz="0" w:space="0" w:color="auto"/>
            <w:bottom w:val="none" w:sz="0" w:space="0" w:color="auto"/>
            <w:right w:val="none" w:sz="0" w:space="0" w:color="auto"/>
          </w:divBdr>
          <w:divsChild>
            <w:div w:id="966471935">
              <w:marLeft w:val="0"/>
              <w:marRight w:val="0"/>
              <w:marTop w:val="0"/>
              <w:marBottom w:val="0"/>
              <w:divBdr>
                <w:top w:val="none" w:sz="0" w:space="0" w:color="auto"/>
                <w:left w:val="none" w:sz="0" w:space="0" w:color="auto"/>
                <w:bottom w:val="none" w:sz="0" w:space="0" w:color="auto"/>
                <w:right w:val="none" w:sz="0" w:space="0" w:color="auto"/>
              </w:divBdr>
              <w:divsChild>
                <w:div w:id="1206522082">
                  <w:marLeft w:val="0"/>
                  <w:marRight w:val="0"/>
                  <w:marTop w:val="0"/>
                  <w:marBottom w:val="0"/>
                  <w:divBdr>
                    <w:top w:val="none" w:sz="0" w:space="0" w:color="auto"/>
                    <w:left w:val="none" w:sz="0" w:space="0" w:color="auto"/>
                    <w:bottom w:val="none" w:sz="0" w:space="0" w:color="auto"/>
                    <w:right w:val="none" w:sz="0" w:space="0" w:color="auto"/>
                  </w:divBdr>
                  <w:divsChild>
                    <w:div w:id="254824679">
                      <w:marLeft w:val="0"/>
                      <w:marRight w:val="0"/>
                      <w:marTop w:val="0"/>
                      <w:marBottom w:val="0"/>
                      <w:divBdr>
                        <w:top w:val="none" w:sz="0" w:space="0" w:color="auto"/>
                        <w:left w:val="none" w:sz="0" w:space="0" w:color="auto"/>
                        <w:bottom w:val="none" w:sz="0" w:space="0" w:color="auto"/>
                        <w:right w:val="none" w:sz="0" w:space="0" w:color="auto"/>
                      </w:divBdr>
                      <w:divsChild>
                        <w:div w:id="1055859568">
                          <w:marLeft w:val="0"/>
                          <w:marRight w:val="0"/>
                          <w:marTop w:val="0"/>
                          <w:marBottom w:val="0"/>
                          <w:divBdr>
                            <w:top w:val="none" w:sz="0" w:space="0" w:color="auto"/>
                            <w:left w:val="none" w:sz="0" w:space="0" w:color="auto"/>
                            <w:bottom w:val="none" w:sz="0" w:space="0" w:color="auto"/>
                            <w:right w:val="none" w:sz="0" w:space="0" w:color="auto"/>
                          </w:divBdr>
                          <w:divsChild>
                            <w:div w:id="765926383">
                              <w:marLeft w:val="0"/>
                              <w:marRight w:val="0"/>
                              <w:marTop w:val="0"/>
                              <w:marBottom w:val="0"/>
                              <w:divBdr>
                                <w:top w:val="none" w:sz="0" w:space="0" w:color="auto"/>
                                <w:left w:val="none" w:sz="0" w:space="0" w:color="auto"/>
                                <w:bottom w:val="none" w:sz="0" w:space="0" w:color="auto"/>
                                <w:right w:val="none" w:sz="0" w:space="0" w:color="auto"/>
                              </w:divBdr>
                              <w:divsChild>
                                <w:div w:id="808059869">
                                  <w:marLeft w:val="0"/>
                                  <w:marRight w:val="0"/>
                                  <w:marTop w:val="0"/>
                                  <w:marBottom w:val="0"/>
                                  <w:divBdr>
                                    <w:top w:val="none" w:sz="0" w:space="0" w:color="auto"/>
                                    <w:left w:val="none" w:sz="0" w:space="0" w:color="auto"/>
                                    <w:bottom w:val="none" w:sz="0" w:space="0" w:color="auto"/>
                                    <w:right w:val="none" w:sz="0" w:space="0" w:color="auto"/>
                                  </w:divBdr>
                                  <w:divsChild>
                                    <w:div w:id="647056090">
                                      <w:marLeft w:val="0"/>
                                      <w:marRight w:val="0"/>
                                      <w:marTop w:val="0"/>
                                      <w:marBottom w:val="0"/>
                                      <w:divBdr>
                                        <w:top w:val="none" w:sz="0" w:space="0" w:color="auto"/>
                                        <w:left w:val="none" w:sz="0" w:space="0" w:color="auto"/>
                                        <w:bottom w:val="none" w:sz="0" w:space="0" w:color="auto"/>
                                        <w:right w:val="none" w:sz="0" w:space="0" w:color="auto"/>
                                      </w:divBdr>
                                      <w:divsChild>
                                        <w:div w:id="706683050">
                                          <w:marLeft w:val="0"/>
                                          <w:marRight w:val="0"/>
                                          <w:marTop w:val="0"/>
                                          <w:marBottom w:val="0"/>
                                          <w:divBdr>
                                            <w:top w:val="none" w:sz="0" w:space="0" w:color="auto"/>
                                            <w:left w:val="none" w:sz="0" w:space="0" w:color="auto"/>
                                            <w:bottom w:val="none" w:sz="0" w:space="0" w:color="auto"/>
                                            <w:right w:val="none" w:sz="0" w:space="0" w:color="auto"/>
                                          </w:divBdr>
                                          <w:divsChild>
                                            <w:div w:id="388959367">
                                              <w:marLeft w:val="0"/>
                                              <w:marRight w:val="0"/>
                                              <w:marTop w:val="0"/>
                                              <w:marBottom w:val="0"/>
                                              <w:divBdr>
                                                <w:top w:val="none" w:sz="0" w:space="0" w:color="auto"/>
                                                <w:left w:val="none" w:sz="0" w:space="0" w:color="auto"/>
                                                <w:bottom w:val="none" w:sz="0" w:space="0" w:color="auto"/>
                                                <w:right w:val="none" w:sz="0" w:space="0" w:color="auto"/>
                                              </w:divBdr>
                                              <w:divsChild>
                                                <w:div w:id="613831803">
                                                  <w:marLeft w:val="0"/>
                                                  <w:marRight w:val="0"/>
                                                  <w:marTop w:val="0"/>
                                                  <w:marBottom w:val="0"/>
                                                  <w:divBdr>
                                                    <w:top w:val="none" w:sz="0" w:space="0" w:color="auto"/>
                                                    <w:left w:val="none" w:sz="0" w:space="0" w:color="auto"/>
                                                    <w:bottom w:val="none" w:sz="0" w:space="0" w:color="auto"/>
                                                    <w:right w:val="none" w:sz="0" w:space="0" w:color="auto"/>
                                                  </w:divBdr>
                                                  <w:divsChild>
                                                    <w:div w:id="710501697">
                                                      <w:marLeft w:val="0"/>
                                                      <w:marRight w:val="0"/>
                                                      <w:marTop w:val="0"/>
                                                      <w:marBottom w:val="0"/>
                                                      <w:divBdr>
                                                        <w:top w:val="none" w:sz="0" w:space="0" w:color="auto"/>
                                                        <w:left w:val="none" w:sz="0" w:space="0" w:color="auto"/>
                                                        <w:bottom w:val="none" w:sz="0" w:space="0" w:color="auto"/>
                                                        <w:right w:val="none" w:sz="0" w:space="0" w:color="auto"/>
                                                      </w:divBdr>
                                                      <w:divsChild>
                                                        <w:div w:id="552304570">
                                                          <w:marLeft w:val="0"/>
                                                          <w:marRight w:val="0"/>
                                                          <w:marTop w:val="0"/>
                                                          <w:marBottom w:val="0"/>
                                                          <w:divBdr>
                                                            <w:top w:val="none" w:sz="0" w:space="0" w:color="auto"/>
                                                            <w:left w:val="none" w:sz="0" w:space="0" w:color="auto"/>
                                                            <w:bottom w:val="none" w:sz="0" w:space="0" w:color="auto"/>
                                                            <w:right w:val="none" w:sz="0" w:space="0" w:color="auto"/>
                                                          </w:divBdr>
                                                          <w:divsChild>
                                                            <w:div w:id="1648047605">
                                                              <w:marLeft w:val="0"/>
                                                              <w:marRight w:val="0"/>
                                                              <w:marTop w:val="0"/>
                                                              <w:marBottom w:val="0"/>
                                                              <w:divBdr>
                                                                <w:top w:val="none" w:sz="0" w:space="0" w:color="auto"/>
                                                                <w:left w:val="none" w:sz="0" w:space="0" w:color="auto"/>
                                                                <w:bottom w:val="none" w:sz="0" w:space="0" w:color="auto"/>
                                                                <w:right w:val="none" w:sz="0" w:space="0" w:color="auto"/>
                                                              </w:divBdr>
                                                              <w:divsChild>
                                                                <w:div w:id="1121805088">
                                                                  <w:marLeft w:val="0"/>
                                                                  <w:marRight w:val="0"/>
                                                                  <w:marTop w:val="0"/>
                                                                  <w:marBottom w:val="0"/>
                                                                  <w:divBdr>
                                                                    <w:top w:val="none" w:sz="0" w:space="0" w:color="auto"/>
                                                                    <w:left w:val="none" w:sz="0" w:space="0" w:color="auto"/>
                                                                    <w:bottom w:val="none" w:sz="0" w:space="0" w:color="auto"/>
                                                                    <w:right w:val="none" w:sz="0" w:space="0" w:color="auto"/>
                                                                  </w:divBdr>
                                                                  <w:divsChild>
                                                                    <w:div w:id="477460650">
                                                                      <w:marLeft w:val="0"/>
                                                                      <w:marRight w:val="0"/>
                                                                      <w:marTop w:val="0"/>
                                                                      <w:marBottom w:val="0"/>
                                                                      <w:divBdr>
                                                                        <w:top w:val="none" w:sz="0" w:space="0" w:color="auto"/>
                                                                        <w:left w:val="none" w:sz="0" w:space="0" w:color="auto"/>
                                                                        <w:bottom w:val="none" w:sz="0" w:space="0" w:color="auto"/>
                                                                        <w:right w:val="none" w:sz="0" w:space="0" w:color="auto"/>
                                                                      </w:divBdr>
                                                                      <w:divsChild>
                                                                        <w:div w:id="549194600">
                                                                          <w:marLeft w:val="0"/>
                                                                          <w:marRight w:val="0"/>
                                                                          <w:marTop w:val="0"/>
                                                                          <w:marBottom w:val="0"/>
                                                                          <w:divBdr>
                                                                            <w:top w:val="none" w:sz="0" w:space="0" w:color="auto"/>
                                                                            <w:left w:val="none" w:sz="0" w:space="0" w:color="auto"/>
                                                                            <w:bottom w:val="none" w:sz="0" w:space="0" w:color="auto"/>
                                                                            <w:right w:val="none" w:sz="0" w:space="0" w:color="auto"/>
                                                                          </w:divBdr>
                                                                          <w:divsChild>
                                                                            <w:div w:id="1713727082">
                                                                              <w:marLeft w:val="0"/>
                                                                              <w:marRight w:val="0"/>
                                                                              <w:marTop w:val="0"/>
                                                                              <w:marBottom w:val="0"/>
                                                                              <w:divBdr>
                                                                                <w:top w:val="none" w:sz="0" w:space="0" w:color="auto"/>
                                                                                <w:left w:val="none" w:sz="0" w:space="0" w:color="auto"/>
                                                                                <w:bottom w:val="none" w:sz="0" w:space="0" w:color="auto"/>
                                                                                <w:right w:val="none" w:sz="0" w:space="0" w:color="auto"/>
                                                                              </w:divBdr>
                                                                              <w:divsChild>
                                                                                <w:div w:id="1449276722">
                                                                                  <w:marLeft w:val="0"/>
                                                                                  <w:marRight w:val="0"/>
                                                                                  <w:marTop w:val="0"/>
                                                                                  <w:marBottom w:val="0"/>
                                                                                  <w:divBdr>
                                                                                    <w:top w:val="none" w:sz="0" w:space="0" w:color="auto"/>
                                                                                    <w:left w:val="none" w:sz="0" w:space="0" w:color="auto"/>
                                                                                    <w:bottom w:val="none" w:sz="0" w:space="0" w:color="auto"/>
                                                                                    <w:right w:val="none" w:sz="0" w:space="0" w:color="auto"/>
                                                                                  </w:divBdr>
                                                                                  <w:divsChild>
                                                                                    <w:div w:id="509026602">
                                                                                      <w:marLeft w:val="0"/>
                                                                                      <w:marRight w:val="0"/>
                                                                                      <w:marTop w:val="0"/>
                                                                                      <w:marBottom w:val="0"/>
                                                                                      <w:divBdr>
                                                                                        <w:top w:val="none" w:sz="0" w:space="0" w:color="auto"/>
                                                                                        <w:left w:val="none" w:sz="0" w:space="0" w:color="auto"/>
                                                                                        <w:bottom w:val="none" w:sz="0" w:space="0" w:color="auto"/>
                                                                                        <w:right w:val="none" w:sz="0" w:space="0" w:color="auto"/>
                                                                                      </w:divBdr>
                                                                                    </w:div>
                                                                                    <w:div w:id="13445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iardpub.org" TargetMode="External"/><Relationship Id="rId18" Type="http://schemas.openxmlformats.org/officeDocument/2006/relationships/hyperlink" Target="https://www.scirp.org/journal/home.aspx?issueid=12732" TargetMode="External"/><Relationship Id="rId26" Type="http://schemas.openxmlformats.org/officeDocument/2006/relationships/hyperlink" Target="https://www.ajol.info/index.php/mjas/issue/view/15421" TargetMode="External"/><Relationship Id="rId3" Type="http://schemas.openxmlformats.org/officeDocument/2006/relationships/settings" Target="settings.xml"/><Relationship Id="rId21" Type="http://schemas.openxmlformats.org/officeDocument/2006/relationships/hyperlink" Target="https://www.ijser.org/research-paper-publishing-august-2019.aspx" TargetMode="External"/><Relationship Id="rId7" Type="http://schemas.openxmlformats.org/officeDocument/2006/relationships/image" Target="media/image1.wmf"/><Relationship Id="rId12" Type="http://schemas.openxmlformats.org/officeDocument/2006/relationships/hyperlink" Target="http://www.cird.online/AJCR" TargetMode="External"/><Relationship Id="rId17" Type="http://schemas.openxmlformats.org/officeDocument/2006/relationships/hyperlink" Target="https://www.scirp.org/journal/journalarticles.aspx?journalid=2438" TargetMode="External"/><Relationship Id="rId25" Type="http://schemas.openxmlformats.org/officeDocument/2006/relationships/hyperlink" Target="http://www.iiardpub.org" TargetMode="External"/><Relationship Id="rId2" Type="http://schemas.openxmlformats.org/officeDocument/2006/relationships/styles" Target="styles.xml"/><Relationship Id="rId16" Type="http://schemas.openxmlformats.org/officeDocument/2006/relationships/hyperlink" Target="http://www.ijtsrd.com" TargetMode="External"/><Relationship Id="rId20" Type="http://schemas.openxmlformats.org/officeDocument/2006/relationships/hyperlink" Target="https://www.ijser.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4738/assrj.78.8744" TargetMode="External"/><Relationship Id="rId24" Type="http://schemas.openxmlformats.org/officeDocument/2006/relationships/hyperlink" Target="https://www.ajol.info/index.php/mjas/issue/view/15421" TargetMode="External"/><Relationship Id="rId5" Type="http://schemas.openxmlformats.org/officeDocument/2006/relationships/footnotes" Target="footnotes.xml"/><Relationship Id="rId15" Type="http://schemas.openxmlformats.org/officeDocument/2006/relationships/hyperlink" Target="http://www.iiardpub.org" TargetMode="External"/><Relationship Id="rId23" Type="http://schemas.openxmlformats.org/officeDocument/2006/relationships/hyperlink" Target="http://www.ijtsrd.com" TargetMode="External"/><Relationship Id="rId28" Type="http://schemas.openxmlformats.org/officeDocument/2006/relationships/fontTable" Target="fontTable.xml"/><Relationship Id="rId10" Type="http://schemas.openxmlformats.org/officeDocument/2006/relationships/hyperlink" Target="https://www.ijtsrd.com/papers/ijtsrd33134.pdf" TargetMode="External"/><Relationship Id="rId19" Type="http://schemas.openxmlformats.org/officeDocument/2006/relationships/hyperlink" Target="https://www.scirp.org/journal/paperinformation.aspx?paperid=95128" TargetMode="External"/><Relationship Id="rId4" Type="http://schemas.openxmlformats.org/officeDocument/2006/relationships/webSettings" Target="webSettings.xml"/><Relationship Id="rId9" Type="http://schemas.openxmlformats.org/officeDocument/2006/relationships/hyperlink" Target="mailto:bonsobi@yahoo.com" TargetMode="External"/><Relationship Id="rId14" Type="http://schemas.openxmlformats.org/officeDocument/2006/relationships/hyperlink" Target="http://www.iiardpub.org" TargetMode="External"/><Relationship Id="rId22" Type="http://schemas.openxmlformats.org/officeDocument/2006/relationships/hyperlink" Target="https://www.ajol.info/index.php/mjas/issue/view/1542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3095</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THE NIGERIAN INSTITUTE OF BUILDING</vt:lpstr>
    </vt:vector>
  </TitlesOfParts>
  <Company>Microsoft</Company>
  <LinksUpToDate>false</LinksUpToDate>
  <CharactersWithSpaces>20696</CharactersWithSpaces>
  <SharedDoc>false</SharedDoc>
  <HLinks>
    <vt:vector size="36" baseType="variant">
      <vt:variant>
        <vt:i4>5308421</vt:i4>
      </vt:variant>
      <vt:variant>
        <vt:i4>15</vt:i4>
      </vt:variant>
      <vt:variant>
        <vt:i4>0</vt:i4>
      </vt:variant>
      <vt:variant>
        <vt:i4>5</vt:i4>
      </vt:variant>
      <vt:variant>
        <vt:lpwstr>https://www.ajol.info/index.php/mjas/issue/view/15421</vt:lpwstr>
      </vt:variant>
      <vt:variant>
        <vt:lpwstr/>
      </vt:variant>
      <vt:variant>
        <vt:i4>4259921</vt:i4>
      </vt:variant>
      <vt:variant>
        <vt:i4>12</vt:i4>
      </vt:variant>
      <vt:variant>
        <vt:i4>0</vt:i4>
      </vt:variant>
      <vt:variant>
        <vt:i4>5</vt:i4>
      </vt:variant>
      <vt:variant>
        <vt:lpwstr>http://www.iiardpub.org/</vt:lpwstr>
      </vt:variant>
      <vt:variant>
        <vt:lpwstr/>
      </vt:variant>
      <vt:variant>
        <vt:i4>5308421</vt:i4>
      </vt:variant>
      <vt:variant>
        <vt:i4>9</vt:i4>
      </vt:variant>
      <vt:variant>
        <vt:i4>0</vt:i4>
      </vt:variant>
      <vt:variant>
        <vt:i4>5</vt:i4>
      </vt:variant>
      <vt:variant>
        <vt:lpwstr>https://www.ajol.info/index.php/mjas/issue/view/15421</vt:lpwstr>
      </vt:variant>
      <vt:variant>
        <vt:lpwstr/>
      </vt:variant>
      <vt:variant>
        <vt:i4>2752547</vt:i4>
      </vt:variant>
      <vt:variant>
        <vt:i4>6</vt:i4>
      </vt:variant>
      <vt:variant>
        <vt:i4>0</vt:i4>
      </vt:variant>
      <vt:variant>
        <vt:i4>5</vt:i4>
      </vt:variant>
      <vt:variant>
        <vt:lpwstr>http://www.ijtsrd.com/</vt:lpwstr>
      </vt:variant>
      <vt:variant>
        <vt:lpwstr/>
      </vt:variant>
      <vt:variant>
        <vt:i4>5308421</vt:i4>
      </vt:variant>
      <vt:variant>
        <vt:i4>3</vt:i4>
      </vt:variant>
      <vt:variant>
        <vt:i4>0</vt:i4>
      </vt:variant>
      <vt:variant>
        <vt:i4>5</vt:i4>
      </vt:variant>
      <vt:variant>
        <vt:lpwstr>https://www.ajol.info/index.php/mjas/issue/view/15421</vt:lpwstr>
      </vt:variant>
      <vt:variant>
        <vt:lpwstr/>
      </vt:variant>
      <vt:variant>
        <vt:i4>1572923</vt:i4>
      </vt:variant>
      <vt:variant>
        <vt:i4>0</vt:i4>
      </vt:variant>
      <vt:variant>
        <vt:i4>0</vt:i4>
      </vt:variant>
      <vt:variant>
        <vt:i4>5</vt:i4>
      </vt:variant>
      <vt:variant>
        <vt:lpwstr>mailto:bonsobi@yahoo.com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NIGERIAN INSTITUTE OF BUILDING</dc:title>
  <dc:creator>Bons Obiadi</dc:creator>
  <cp:lastModifiedBy>Bons Obiadi</cp:lastModifiedBy>
  <cp:revision>3</cp:revision>
  <cp:lastPrinted>2013-01-15T00:57:00Z</cp:lastPrinted>
  <dcterms:created xsi:type="dcterms:W3CDTF">2021-09-26T10:52:00Z</dcterms:created>
  <dcterms:modified xsi:type="dcterms:W3CDTF">2021-09-28T10:34:00Z</dcterms:modified>
</cp:coreProperties>
</file>